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E32" w:rsidRDefault="008D6114" w:rsidP="00CA3E32">
      <w:pPr>
        <w:jc w:val="center"/>
        <w:rPr>
          <w:b/>
          <w:sz w:val="22"/>
          <w:szCs w:val="22"/>
        </w:rPr>
      </w:pPr>
      <w:r>
        <w:rPr>
          <w:b/>
          <w:sz w:val="22"/>
          <w:szCs w:val="22"/>
        </w:rPr>
        <w:t>Cosmic Recycling</w:t>
      </w:r>
    </w:p>
    <w:p w:rsidR="00CA3E32" w:rsidRDefault="00CA3E32" w:rsidP="00313BA7">
      <w:pPr>
        <w:rPr>
          <w:sz w:val="22"/>
          <w:szCs w:val="22"/>
        </w:rPr>
      </w:pPr>
    </w:p>
    <w:p w:rsidR="00842515" w:rsidRPr="00E450A3" w:rsidRDefault="00842515" w:rsidP="00313BA7">
      <w:pPr>
        <w:rPr>
          <w:b/>
          <w:sz w:val="22"/>
          <w:szCs w:val="22"/>
        </w:rPr>
      </w:pPr>
      <w:r w:rsidRPr="00842515">
        <w:rPr>
          <w:sz w:val="22"/>
          <w:szCs w:val="22"/>
        </w:rPr>
        <w:t xml:space="preserve">Material produced in supernova explosions expands outward into the interstellar medium, mixing with the ambient gas.  The shock from the expanding explosion can trigger the formation of new stars, and the new stars </w:t>
      </w:r>
      <w:proofErr w:type="gramStart"/>
      <w:r w:rsidRPr="00842515">
        <w:rPr>
          <w:sz w:val="22"/>
          <w:szCs w:val="22"/>
        </w:rPr>
        <w:t>are enriched</w:t>
      </w:r>
      <w:proofErr w:type="gramEnd"/>
      <w:r w:rsidRPr="00842515">
        <w:rPr>
          <w:sz w:val="22"/>
          <w:szCs w:val="22"/>
        </w:rPr>
        <w:t xml:space="preserve"> in the elements produced in the supernova.</w:t>
      </w:r>
    </w:p>
    <w:p w:rsidR="00842515" w:rsidRPr="00842515" w:rsidRDefault="00842515" w:rsidP="00313BA7">
      <w:pPr>
        <w:rPr>
          <w:sz w:val="22"/>
          <w:szCs w:val="22"/>
        </w:rPr>
      </w:pPr>
    </w:p>
    <w:p w:rsidR="00842515" w:rsidRPr="00842515" w:rsidRDefault="00842515" w:rsidP="00313BA7">
      <w:pPr>
        <w:rPr>
          <w:sz w:val="22"/>
          <w:szCs w:val="22"/>
        </w:rPr>
      </w:pPr>
      <w:r w:rsidRPr="00842515">
        <w:rPr>
          <w:sz w:val="22"/>
          <w:szCs w:val="22"/>
        </w:rPr>
        <w:t>On the next two pages are images of the Crab supernova remnant in Taurus.</w:t>
      </w:r>
      <w:r w:rsidR="00E450A3">
        <w:rPr>
          <w:sz w:val="22"/>
          <w:szCs w:val="22"/>
        </w:rPr>
        <w:t xml:space="preserve">  This supernova resulted from the core collapse of a massive star, and </w:t>
      </w:r>
      <w:proofErr w:type="gramStart"/>
      <w:r w:rsidR="00E450A3">
        <w:rPr>
          <w:sz w:val="22"/>
          <w:szCs w:val="22"/>
        </w:rPr>
        <w:t>was observed</w:t>
      </w:r>
      <w:proofErr w:type="gramEnd"/>
      <w:r w:rsidR="00E450A3">
        <w:rPr>
          <w:sz w:val="22"/>
          <w:szCs w:val="22"/>
        </w:rPr>
        <w:t xml:space="preserve"> by Arab, Chinese, and Japanese astronomers in 1054 CE.  The Crab Nebula is at a distance of 6500 light years, and the nebula is expanding at a rate of 1500 km s</w:t>
      </w:r>
      <w:r w:rsidR="00E450A3" w:rsidRPr="00E450A3">
        <w:rPr>
          <w:sz w:val="22"/>
          <w:szCs w:val="22"/>
          <w:vertAlign w:val="superscript"/>
        </w:rPr>
        <w:t>-1</w:t>
      </w:r>
      <w:r w:rsidR="00E450A3">
        <w:rPr>
          <w:sz w:val="22"/>
          <w:szCs w:val="22"/>
        </w:rPr>
        <w:t>.  The core of the massive star collapsed to form a neutron star, now seen as a pulsar in the center of the expanding nebula.  The position of the pulsar is marked in each image.</w:t>
      </w:r>
    </w:p>
    <w:p w:rsidR="00842515" w:rsidRDefault="00842515" w:rsidP="00313BA7">
      <w:pPr>
        <w:rPr>
          <w:sz w:val="22"/>
          <w:szCs w:val="22"/>
        </w:rPr>
      </w:pPr>
    </w:p>
    <w:p w:rsidR="00E450A3" w:rsidRDefault="00E450A3" w:rsidP="00313BA7">
      <w:pPr>
        <w:rPr>
          <w:sz w:val="22"/>
          <w:szCs w:val="22"/>
        </w:rPr>
      </w:pPr>
      <w:r>
        <w:rPr>
          <w:sz w:val="22"/>
          <w:szCs w:val="22"/>
        </w:rPr>
        <w:t xml:space="preserve">Ten knots of nebular gas are </w:t>
      </w:r>
      <w:r w:rsidR="009E708D">
        <w:rPr>
          <w:sz w:val="22"/>
          <w:szCs w:val="22"/>
        </w:rPr>
        <w:t xml:space="preserve">also </w:t>
      </w:r>
      <w:r>
        <w:rPr>
          <w:sz w:val="22"/>
          <w:szCs w:val="22"/>
        </w:rPr>
        <w:t>marked in the image</w:t>
      </w:r>
      <w:r w:rsidR="009E708D">
        <w:rPr>
          <w:sz w:val="22"/>
          <w:szCs w:val="22"/>
        </w:rPr>
        <w:t>s</w:t>
      </w:r>
      <w:r>
        <w:rPr>
          <w:sz w:val="22"/>
          <w:szCs w:val="22"/>
        </w:rPr>
        <w:t>.  Measure the distance from each knot to the pulsar in 1956 and in 1999, and record your measurements in the table below.</w:t>
      </w:r>
      <w:r w:rsidR="009E708D">
        <w:rPr>
          <w:sz w:val="22"/>
          <w:szCs w:val="22"/>
        </w:rPr>
        <w:t xml:space="preserve">  The knots are easier to see in the higher resolution, 1999 image, so it will be easier to start with the 1999 image.</w:t>
      </w:r>
    </w:p>
    <w:p w:rsidR="009E708D" w:rsidRDefault="009E708D" w:rsidP="00313BA7">
      <w:pPr>
        <w:rPr>
          <w:sz w:val="22"/>
          <w:szCs w:val="22"/>
        </w:rPr>
      </w:pPr>
    </w:p>
    <w:p w:rsidR="009E708D" w:rsidRDefault="009E708D" w:rsidP="00313BA7">
      <w:pPr>
        <w:rPr>
          <w:sz w:val="22"/>
          <w:szCs w:val="22"/>
        </w:rPr>
      </w:pPr>
      <w:r>
        <w:rPr>
          <w:sz w:val="22"/>
          <w:szCs w:val="22"/>
        </w:rPr>
        <w:t>Note that the proper motions of the stars are too small to see on these images, so their positions are essentially fixed.  Select and label three stars on different parts of the image outside the nebula itself, and measure the distance of each from the pulsar.</w:t>
      </w:r>
    </w:p>
    <w:p w:rsidR="001C2E52" w:rsidRDefault="001C2E52" w:rsidP="00313BA7">
      <w:pPr>
        <w:rPr>
          <w:sz w:val="22"/>
          <w:szCs w:val="22"/>
        </w:rPr>
      </w:pPr>
    </w:p>
    <w:p w:rsidR="00213A0A" w:rsidRPr="00213A0A" w:rsidRDefault="00213A0A" w:rsidP="00213A0A">
      <w:pPr>
        <w:pStyle w:val="ListParagraph"/>
        <w:numPr>
          <w:ilvl w:val="0"/>
          <w:numId w:val="11"/>
        </w:numPr>
        <w:rPr>
          <w:sz w:val="22"/>
          <w:szCs w:val="22"/>
        </w:rPr>
      </w:pPr>
      <w:r w:rsidRPr="00213A0A">
        <w:rPr>
          <w:sz w:val="22"/>
          <w:szCs w:val="22"/>
        </w:rPr>
        <w:t>Compute the distance the knot moved in 43 years.</w:t>
      </w:r>
    </w:p>
    <w:p w:rsidR="00213A0A" w:rsidRPr="00213A0A" w:rsidRDefault="00213A0A" w:rsidP="00213A0A">
      <w:pPr>
        <w:pStyle w:val="ListParagraph"/>
        <w:numPr>
          <w:ilvl w:val="0"/>
          <w:numId w:val="11"/>
        </w:numPr>
        <w:rPr>
          <w:sz w:val="22"/>
          <w:szCs w:val="22"/>
        </w:rPr>
      </w:pPr>
      <w:r w:rsidRPr="00213A0A">
        <w:rPr>
          <w:sz w:val="22"/>
          <w:szCs w:val="22"/>
        </w:rPr>
        <w:t xml:space="preserve">Calculate the speed of each knot </w:t>
      </w:r>
      <w:r w:rsidR="00D04854">
        <w:rPr>
          <w:sz w:val="22"/>
          <w:szCs w:val="22"/>
        </w:rPr>
        <w:t xml:space="preserve">in the image </w:t>
      </w:r>
      <w:r w:rsidRPr="00213A0A">
        <w:rPr>
          <w:sz w:val="22"/>
          <w:szCs w:val="22"/>
        </w:rPr>
        <w:t xml:space="preserve">in </w:t>
      </w:r>
      <w:r w:rsidR="00D04854">
        <w:rPr>
          <w:sz w:val="22"/>
          <w:szCs w:val="22"/>
        </w:rPr>
        <w:t>centimeters</w:t>
      </w:r>
      <w:r w:rsidRPr="00213A0A">
        <w:rPr>
          <w:sz w:val="22"/>
          <w:szCs w:val="22"/>
        </w:rPr>
        <w:t xml:space="preserve"> per year.</w:t>
      </w:r>
    </w:p>
    <w:p w:rsidR="00213A0A" w:rsidRPr="00213A0A" w:rsidRDefault="00213A0A" w:rsidP="00213A0A">
      <w:pPr>
        <w:pStyle w:val="ListParagraph"/>
        <w:numPr>
          <w:ilvl w:val="0"/>
          <w:numId w:val="11"/>
        </w:numPr>
        <w:rPr>
          <w:sz w:val="22"/>
          <w:szCs w:val="22"/>
        </w:rPr>
      </w:pPr>
      <w:r w:rsidRPr="00213A0A">
        <w:rPr>
          <w:sz w:val="22"/>
          <w:szCs w:val="22"/>
        </w:rPr>
        <w:t>Using each knot’s speed and its distance from the pulsar</w:t>
      </w:r>
      <w:r w:rsidR="00D04854">
        <w:rPr>
          <w:sz w:val="22"/>
          <w:szCs w:val="22"/>
        </w:rPr>
        <w:t xml:space="preserve"> in 1999</w:t>
      </w:r>
      <w:r w:rsidRPr="00213A0A">
        <w:rPr>
          <w:sz w:val="22"/>
          <w:szCs w:val="22"/>
        </w:rPr>
        <w:t>, compute the number of years since the explosion occurred.</w:t>
      </w:r>
      <w:r w:rsidR="00D04854">
        <w:rPr>
          <w:sz w:val="22"/>
          <w:szCs w:val="22"/>
        </w:rPr>
        <w:t xml:space="preserve">  (Remember, speed x time = distance!)</w:t>
      </w:r>
    </w:p>
    <w:p w:rsidR="00B16187" w:rsidRDefault="00B16187">
      <w:pPr>
        <w:rPr>
          <w:sz w:val="22"/>
          <w:szCs w:val="22"/>
        </w:rPr>
      </w:pPr>
    </w:p>
    <w:tbl>
      <w:tblPr>
        <w:tblStyle w:val="TableGrid"/>
        <w:tblW w:w="0" w:type="auto"/>
        <w:jc w:val="center"/>
        <w:tblLook w:val="04A0"/>
      </w:tblPr>
      <w:tblGrid>
        <w:gridCol w:w="902"/>
        <w:gridCol w:w="1366"/>
        <w:gridCol w:w="1440"/>
        <w:gridCol w:w="1800"/>
        <w:gridCol w:w="1800"/>
        <w:gridCol w:w="1800"/>
      </w:tblGrid>
      <w:tr w:rsidR="00D04854" w:rsidTr="00D04854">
        <w:trPr>
          <w:jc w:val="center"/>
        </w:trPr>
        <w:tc>
          <w:tcPr>
            <w:tcW w:w="902" w:type="dxa"/>
          </w:tcPr>
          <w:p w:rsidR="00D04854" w:rsidRDefault="00D04854">
            <w:pPr>
              <w:rPr>
                <w:sz w:val="22"/>
                <w:szCs w:val="22"/>
              </w:rPr>
            </w:pPr>
            <w:r>
              <w:rPr>
                <w:sz w:val="22"/>
                <w:szCs w:val="22"/>
              </w:rPr>
              <w:t>Knot</w:t>
            </w:r>
          </w:p>
        </w:tc>
        <w:tc>
          <w:tcPr>
            <w:tcW w:w="1366" w:type="dxa"/>
          </w:tcPr>
          <w:p w:rsidR="00D04854" w:rsidRDefault="00D04854">
            <w:pPr>
              <w:rPr>
                <w:sz w:val="22"/>
                <w:szCs w:val="22"/>
              </w:rPr>
            </w:pPr>
            <w:r>
              <w:rPr>
                <w:sz w:val="22"/>
                <w:szCs w:val="22"/>
              </w:rPr>
              <w:t>Distance in cm in 1956</w:t>
            </w:r>
          </w:p>
        </w:tc>
        <w:tc>
          <w:tcPr>
            <w:tcW w:w="1440" w:type="dxa"/>
          </w:tcPr>
          <w:p w:rsidR="00D04854" w:rsidRDefault="00D04854">
            <w:pPr>
              <w:rPr>
                <w:sz w:val="22"/>
                <w:szCs w:val="22"/>
              </w:rPr>
            </w:pPr>
            <w:r>
              <w:rPr>
                <w:sz w:val="22"/>
                <w:szCs w:val="22"/>
              </w:rPr>
              <w:t xml:space="preserve"> Distance in cm in 1999</w:t>
            </w:r>
          </w:p>
        </w:tc>
        <w:tc>
          <w:tcPr>
            <w:tcW w:w="1800" w:type="dxa"/>
          </w:tcPr>
          <w:p w:rsidR="00D04854" w:rsidRDefault="00D04854">
            <w:pPr>
              <w:rPr>
                <w:sz w:val="22"/>
                <w:szCs w:val="22"/>
              </w:rPr>
            </w:pPr>
            <w:r>
              <w:rPr>
                <w:sz w:val="22"/>
                <w:szCs w:val="22"/>
              </w:rPr>
              <w:t>Difference  in cm (1999-1956)</w:t>
            </w:r>
          </w:p>
        </w:tc>
        <w:tc>
          <w:tcPr>
            <w:tcW w:w="1800" w:type="dxa"/>
          </w:tcPr>
          <w:p w:rsidR="00D04854" w:rsidRDefault="00D04854">
            <w:pPr>
              <w:rPr>
                <w:sz w:val="22"/>
                <w:szCs w:val="22"/>
              </w:rPr>
            </w:pPr>
            <w:r>
              <w:rPr>
                <w:sz w:val="22"/>
                <w:szCs w:val="22"/>
              </w:rPr>
              <w:t>“Speed” in cm per year</w:t>
            </w:r>
          </w:p>
        </w:tc>
        <w:tc>
          <w:tcPr>
            <w:tcW w:w="1800" w:type="dxa"/>
          </w:tcPr>
          <w:p w:rsidR="00D04854" w:rsidRDefault="00D04854">
            <w:pPr>
              <w:rPr>
                <w:sz w:val="22"/>
                <w:szCs w:val="22"/>
              </w:rPr>
            </w:pPr>
            <w:r>
              <w:rPr>
                <w:sz w:val="22"/>
                <w:szCs w:val="22"/>
              </w:rPr>
              <w:t>Time since  explosion</w:t>
            </w:r>
          </w:p>
        </w:tc>
      </w:tr>
      <w:tr w:rsidR="00D04854" w:rsidTr="00D04854">
        <w:trPr>
          <w:jc w:val="center"/>
        </w:trPr>
        <w:tc>
          <w:tcPr>
            <w:tcW w:w="902" w:type="dxa"/>
          </w:tcPr>
          <w:p w:rsidR="00D04854" w:rsidRDefault="00D04854">
            <w:pPr>
              <w:rPr>
                <w:sz w:val="22"/>
                <w:szCs w:val="22"/>
              </w:rPr>
            </w:pPr>
            <w:r>
              <w:rPr>
                <w:sz w:val="22"/>
                <w:szCs w:val="22"/>
              </w:rPr>
              <w:t>1</w:t>
            </w:r>
          </w:p>
        </w:tc>
        <w:tc>
          <w:tcPr>
            <w:tcW w:w="1366" w:type="dxa"/>
          </w:tcPr>
          <w:p w:rsidR="00D04854" w:rsidRDefault="00D04854">
            <w:pPr>
              <w:rPr>
                <w:sz w:val="22"/>
                <w:szCs w:val="22"/>
              </w:rPr>
            </w:pPr>
          </w:p>
        </w:tc>
        <w:tc>
          <w:tcPr>
            <w:tcW w:w="1440" w:type="dxa"/>
          </w:tcPr>
          <w:p w:rsidR="00D04854" w:rsidRDefault="00D04854">
            <w:pPr>
              <w:rPr>
                <w:sz w:val="22"/>
                <w:szCs w:val="22"/>
              </w:rPr>
            </w:pPr>
          </w:p>
        </w:tc>
        <w:tc>
          <w:tcPr>
            <w:tcW w:w="1800" w:type="dxa"/>
          </w:tcPr>
          <w:p w:rsidR="00D04854" w:rsidRDefault="00D04854">
            <w:pPr>
              <w:rPr>
                <w:sz w:val="22"/>
                <w:szCs w:val="22"/>
              </w:rPr>
            </w:pPr>
          </w:p>
        </w:tc>
        <w:tc>
          <w:tcPr>
            <w:tcW w:w="1800" w:type="dxa"/>
          </w:tcPr>
          <w:p w:rsidR="00D04854" w:rsidRDefault="00D04854">
            <w:pPr>
              <w:rPr>
                <w:sz w:val="22"/>
                <w:szCs w:val="22"/>
              </w:rPr>
            </w:pPr>
          </w:p>
        </w:tc>
        <w:tc>
          <w:tcPr>
            <w:tcW w:w="1800" w:type="dxa"/>
          </w:tcPr>
          <w:p w:rsidR="00D04854" w:rsidRDefault="00D04854">
            <w:pPr>
              <w:rPr>
                <w:sz w:val="22"/>
                <w:szCs w:val="22"/>
              </w:rPr>
            </w:pPr>
          </w:p>
        </w:tc>
      </w:tr>
      <w:tr w:rsidR="00D04854" w:rsidTr="00D04854">
        <w:trPr>
          <w:jc w:val="center"/>
        </w:trPr>
        <w:tc>
          <w:tcPr>
            <w:tcW w:w="902" w:type="dxa"/>
          </w:tcPr>
          <w:p w:rsidR="00D04854" w:rsidRDefault="00D04854">
            <w:pPr>
              <w:rPr>
                <w:sz w:val="22"/>
                <w:szCs w:val="22"/>
              </w:rPr>
            </w:pPr>
            <w:r>
              <w:rPr>
                <w:sz w:val="22"/>
                <w:szCs w:val="22"/>
              </w:rPr>
              <w:t>2</w:t>
            </w:r>
          </w:p>
        </w:tc>
        <w:tc>
          <w:tcPr>
            <w:tcW w:w="1366" w:type="dxa"/>
          </w:tcPr>
          <w:p w:rsidR="00D04854" w:rsidRDefault="00D04854">
            <w:pPr>
              <w:rPr>
                <w:sz w:val="22"/>
                <w:szCs w:val="22"/>
              </w:rPr>
            </w:pPr>
          </w:p>
        </w:tc>
        <w:tc>
          <w:tcPr>
            <w:tcW w:w="1440" w:type="dxa"/>
          </w:tcPr>
          <w:p w:rsidR="00D04854" w:rsidRDefault="00D04854">
            <w:pPr>
              <w:rPr>
                <w:sz w:val="22"/>
                <w:szCs w:val="22"/>
              </w:rPr>
            </w:pPr>
          </w:p>
        </w:tc>
        <w:tc>
          <w:tcPr>
            <w:tcW w:w="1800" w:type="dxa"/>
          </w:tcPr>
          <w:p w:rsidR="00D04854" w:rsidRDefault="00D04854">
            <w:pPr>
              <w:rPr>
                <w:sz w:val="22"/>
                <w:szCs w:val="22"/>
              </w:rPr>
            </w:pPr>
          </w:p>
        </w:tc>
        <w:tc>
          <w:tcPr>
            <w:tcW w:w="1800" w:type="dxa"/>
          </w:tcPr>
          <w:p w:rsidR="00D04854" w:rsidRDefault="00D04854">
            <w:pPr>
              <w:rPr>
                <w:sz w:val="22"/>
                <w:szCs w:val="22"/>
              </w:rPr>
            </w:pPr>
          </w:p>
        </w:tc>
        <w:tc>
          <w:tcPr>
            <w:tcW w:w="1800" w:type="dxa"/>
          </w:tcPr>
          <w:p w:rsidR="00D04854" w:rsidRDefault="00D04854">
            <w:pPr>
              <w:rPr>
                <w:sz w:val="22"/>
                <w:szCs w:val="22"/>
              </w:rPr>
            </w:pPr>
          </w:p>
        </w:tc>
      </w:tr>
      <w:tr w:rsidR="00D04854" w:rsidTr="00D04854">
        <w:trPr>
          <w:jc w:val="center"/>
        </w:trPr>
        <w:tc>
          <w:tcPr>
            <w:tcW w:w="902" w:type="dxa"/>
          </w:tcPr>
          <w:p w:rsidR="00D04854" w:rsidRDefault="00D04854">
            <w:pPr>
              <w:rPr>
                <w:sz w:val="22"/>
                <w:szCs w:val="22"/>
              </w:rPr>
            </w:pPr>
            <w:r>
              <w:rPr>
                <w:sz w:val="22"/>
                <w:szCs w:val="22"/>
              </w:rPr>
              <w:t>3</w:t>
            </w:r>
          </w:p>
        </w:tc>
        <w:tc>
          <w:tcPr>
            <w:tcW w:w="1366" w:type="dxa"/>
          </w:tcPr>
          <w:p w:rsidR="00D04854" w:rsidRDefault="00D04854">
            <w:pPr>
              <w:rPr>
                <w:sz w:val="22"/>
                <w:szCs w:val="22"/>
              </w:rPr>
            </w:pPr>
          </w:p>
        </w:tc>
        <w:tc>
          <w:tcPr>
            <w:tcW w:w="1440" w:type="dxa"/>
          </w:tcPr>
          <w:p w:rsidR="00D04854" w:rsidRDefault="00D04854">
            <w:pPr>
              <w:rPr>
                <w:sz w:val="22"/>
                <w:szCs w:val="22"/>
              </w:rPr>
            </w:pPr>
          </w:p>
        </w:tc>
        <w:tc>
          <w:tcPr>
            <w:tcW w:w="1800" w:type="dxa"/>
          </w:tcPr>
          <w:p w:rsidR="00D04854" w:rsidRDefault="00D04854">
            <w:pPr>
              <w:rPr>
                <w:sz w:val="22"/>
                <w:szCs w:val="22"/>
              </w:rPr>
            </w:pPr>
          </w:p>
        </w:tc>
        <w:tc>
          <w:tcPr>
            <w:tcW w:w="1800" w:type="dxa"/>
          </w:tcPr>
          <w:p w:rsidR="00D04854" w:rsidRDefault="00D04854">
            <w:pPr>
              <w:rPr>
                <w:sz w:val="22"/>
                <w:szCs w:val="22"/>
              </w:rPr>
            </w:pPr>
          </w:p>
        </w:tc>
        <w:tc>
          <w:tcPr>
            <w:tcW w:w="1800" w:type="dxa"/>
          </w:tcPr>
          <w:p w:rsidR="00D04854" w:rsidRDefault="00D04854">
            <w:pPr>
              <w:rPr>
                <w:sz w:val="22"/>
                <w:szCs w:val="22"/>
              </w:rPr>
            </w:pPr>
          </w:p>
        </w:tc>
      </w:tr>
      <w:tr w:rsidR="00D04854" w:rsidTr="00D04854">
        <w:trPr>
          <w:jc w:val="center"/>
        </w:trPr>
        <w:tc>
          <w:tcPr>
            <w:tcW w:w="902" w:type="dxa"/>
          </w:tcPr>
          <w:p w:rsidR="00D04854" w:rsidRDefault="00D04854">
            <w:pPr>
              <w:rPr>
                <w:sz w:val="22"/>
                <w:szCs w:val="22"/>
              </w:rPr>
            </w:pPr>
            <w:r>
              <w:rPr>
                <w:sz w:val="22"/>
                <w:szCs w:val="22"/>
              </w:rPr>
              <w:t>4</w:t>
            </w:r>
          </w:p>
        </w:tc>
        <w:tc>
          <w:tcPr>
            <w:tcW w:w="1366" w:type="dxa"/>
          </w:tcPr>
          <w:p w:rsidR="00D04854" w:rsidRDefault="00D04854">
            <w:pPr>
              <w:rPr>
                <w:sz w:val="22"/>
                <w:szCs w:val="22"/>
              </w:rPr>
            </w:pPr>
          </w:p>
        </w:tc>
        <w:tc>
          <w:tcPr>
            <w:tcW w:w="1440" w:type="dxa"/>
          </w:tcPr>
          <w:p w:rsidR="00D04854" w:rsidRDefault="00D04854">
            <w:pPr>
              <w:rPr>
                <w:sz w:val="22"/>
                <w:szCs w:val="22"/>
              </w:rPr>
            </w:pPr>
          </w:p>
        </w:tc>
        <w:tc>
          <w:tcPr>
            <w:tcW w:w="1800" w:type="dxa"/>
          </w:tcPr>
          <w:p w:rsidR="00D04854" w:rsidRDefault="00D04854">
            <w:pPr>
              <w:rPr>
                <w:sz w:val="22"/>
                <w:szCs w:val="22"/>
              </w:rPr>
            </w:pPr>
          </w:p>
        </w:tc>
        <w:tc>
          <w:tcPr>
            <w:tcW w:w="1800" w:type="dxa"/>
          </w:tcPr>
          <w:p w:rsidR="00D04854" w:rsidRDefault="00D04854">
            <w:pPr>
              <w:rPr>
                <w:sz w:val="22"/>
                <w:szCs w:val="22"/>
              </w:rPr>
            </w:pPr>
          </w:p>
        </w:tc>
        <w:tc>
          <w:tcPr>
            <w:tcW w:w="1800" w:type="dxa"/>
          </w:tcPr>
          <w:p w:rsidR="00D04854" w:rsidRDefault="00D04854">
            <w:pPr>
              <w:rPr>
                <w:sz w:val="22"/>
                <w:szCs w:val="22"/>
              </w:rPr>
            </w:pPr>
          </w:p>
        </w:tc>
      </w:tr>
      <w:tr w:rsidR="00D04854" w:rsidTr="00D04854">
        <w:trPr>
          <w:jc w:val="center"/>
        </w:trPr>
        <w:tc>
          <w:tcPr>
            <w:tcW w:w="902" w:type="dxa"/>
          </w:tcPr>
          <w:p w:rsidR="00D04854" w:rsidRDefault="00D04854">
            <w:pPr>
              <w:rPr>
                <w:sz w:val="22"/>
                <w:szCs w:val="22"/>
              </w:rPr>
            </w:pPr>
            <w:r>
              <w:rPr>
                <w:sz w:val="22"/>
                <w:szCs w:val="22"/>
              </w:rPr>
              <w:t>5</w:t>
            </w:r>
          </w:p>
        </w:tc>
        <w:tc>
          <w:tcPr>
            <w:tcW w:w="1366" w:type="dxa"/>
          </w:tcPr>
          <w:p w:rsidR="00D04854" w:rsidRDefault="00D04854">
            <w:pPr>
              <w:rPr>
                <w:sz w:val="22"/>
                <w:szCs w:val="22"/>
              </w:rPr>
            </w:pPr>
          </w:p>
        </w:tc>
        <w:tc>
          <w:tcPr>
            <w:tcW w:w="1440" w:type="dxa"/>
          </w:tcPr>
          <w:p w:rsidR="00D04854" w:rsidRDefault="00D04854">
            <w:pPr>
              <w:rPr>
                <w:sz w:val="22"/>
                <w:szCs w:val="22"/>
              </w:rPr>
            </w:pPr>
          </w:p>
        </w:tc>
        <w:tc>
          <w:tcPr>
            <w:tcW w:w="1800" w:type="dxa"/>
          </w:tcPr>
          <w:p w:rsidR="00D04854" w:rsidRDefault="00D04854">
            <w:pPr>
              <w:rPr>
                <w:sz w:val="22"/>
                <w:szCs w:val="22"/>
              </w:rPr>
            </w:pPr>
          </w:p>
        </w:tc>
        <w:tc>
          <w:tcPr>
            <w:tcW w:w="1800" w:type="dxa"/>
          </w:tcPr>
          <w:p w:rsidR="00D04854" w:rsidRDefault="00D04854">
            <w:pPr>
              <w:rPr>
                <w:sz w:val="22"/>
                <w:szCs w:val="22"/>
              </w:rPr>
            </w:pPr>
          </w:p>
        </w:tc>
        <w:tc>
          <w:tcPr>
            <w:tcW w:w="1800" w:type="dxa"/>
          </w:tcPr>
          <w:p w:rsidR="00D04854" w:rsidRDefault="00D04854">
            <w:pPr>
              <w:rPr>
                <w:sz w:val="22"/>
                <w:szCs w:val="22"/>
              </w:rPr>
            </w:pPr>
          </w:p>
        </w:tc>
      </w:tr>
      <w:tr w:rsidR="00D04854" w:rsidTr="00D04854">
        <w:trPr>
          <w:jc w:val="center"/>
        </w:trPr>
        <w:tc>
          <w:tcPr>
            <w:tcW w:w="902" w:type="dxa"/>
          </w:tcPr>
          <w:p w:rsidR="00D04854" w:rsidRDefault="00D04854">
            <w:pPr>
              <w:rPr>
                <w:sz w:val="22"/>
                <w:szCs w:val="22"/>
              </w:rPr>
            </w:pPr>
            <w:r>
              <w:rPr>
                <w:sz w:val="22"/>
                <w:szCs w:val="22"/>
              </w:rPr>
              <w:t>6</w:t>
            </w:r>
          </w:p>
        </w:tc>
        <w:tc>
          <w:tcPr>
            <w:tcW w:w="1366" w:type="dxa"/>
          </w:tcPr>
          <w:p w:rsidR="00D04854" w:rsidRDefault="00D04854">
            <w:pPr>
              <w:rPr>
                <w:sz w:val="22"/>
                <w:szCs w:val="22"/>
              </w:rPr>
            </w:pPr>
          </w:p>
        </w:tc>
        <w:tc>
          <w:tcPr>
            <w:tcW w:w="1440" w:type="dxa"/>
          </w:tcPr>
          <w:p w:rsidR="00D04854" w:rsidRDefault="00D04854">
            <w:pPr>
              <w:rPr>
                <w:sz w:val="22"/>
                <w:szCs w:val="22"/>
              </w:rPr>
            </w:pPr>
          </w:p>
        </w:tc>
        <w:tc>
          <w:tcPr>
            <w:tcW w:w="1800" w:type="dxa"/>
          </w:tcPr>
          <w:p w:rsidR="00D04854" w:rsidRDefault="00D04854">
            <w:pPr>
              <w:rPr>
                <w:sz w:val="22"/>
                <w:szCs w:val="22"/>
              </w:rPr>
            </w:pPr>
          </w:p>
        </w:tc>
        <w:tc>
          <w:tcPr>
            <w:tcW w:w="1800" w:type="dxa"/>
          </w:tcPr>
          <w:p w:rsidR="00D04854" w:rsidRDefault="00D04854">
            <w:pPr>
              <w:rPr>
                <w:sz w:val="22"/>
                <w:szCs w:val="22"/>
              </w:rPr>
            </w:pPr>
          </w:p>
        </w:tc>
        <w:tc>
          <w:tcPr>
            <w:tcW w:w="1800" w:type="dxa"/>
          </w:tcPr>
          <w:p w:rsidR="00D04854" w:rsidRDefault="00D04854">
            <w:pPr>
              <w:rPr>
                <w:sz w:val="22"/>
                <w:szCs w:val="22"/>
              </w:rPr>
            </w:pPr>
          </w:p>
        </w:tc>
      </w:tr>
      <w:tr w:rsidR="00D04854" w:rsidTr="00D04854">
        <w:trPr>
          <w:jc w:val="center"/>
        </w:trPr>
        <w:tc>
          <w:tcPr>
            <w:tcW w:w="902" w:type="dxa"/>
          </w:tcPr>
          <w:p w:rsidR="00D04854" w:rsidRDefault="00D04854">
            <w:pPr>
              <w:rPr>
                <w:sz w:val="22"/>
                <w:szCs w:val="22"/>
              </w:rPr>
            </w:pPr>
            <w:r>
              <w:rPr>
                <w:sz w:val="22"/>
                <w:szCs w:val="22"/>
              </w:rPr>
              <w:t>7</w:t>
            </w:r>
          </w:p>
        </w:tc>
        <w:tc>
          <w:tcPr>
            <w:tcW w:w="1366" w:type="dxa"/>
          </w:tcPr>
          <w:p w:rsidR="00D04854" w:rsidRDefault="00D04854">
            <w:pPr>
              <w:rPr>
                <w:sz w:val="22"/>
                <w:szCs w:val="22"/>
              </w:rPr>
            </w:pPr>
          </w:p>
        </w:tc>
        <w:tc>
          <w:tcPr>
            <w:tcW w:w="1440" w:type="dxa"/>
          </w:tcPr>
          <w:p w:rsidR="00D04854" w:rsidRDefault="00D04854">
            <w:pPr>
              <w:rPr>
                <w:sz w:val="22"/>
                <w:szCs w:val="22"/>
              </w:rPr>
            </w:pPr>
          </w:p>
        </w:tc>
        <w:tc>
          <w:tcPr>
            <w:tcW w:w="1800" w:type="dxa"/>
          </w:tcPr>
          <w:p w:rsidR="00D04854" w:rsidRDefault="00D04854">
            <w:pPr>
              <w:rPr>
                <w:sz w:val="22"/>
                <w:szCs w:val="22"/>
              </w:rPr>
            </w:pPr>
          </w:p>
        </w:tc>
        <w:tc>
          <w:tcPr>
            <w:tcW w:w="1800" w:type="dxa"/>
          </w:tcPr>
          <w:p w:rsidR="00D04854" w:rsidRDefault="00D04854">
            <w:pPr>
              <w:rPr>
                <w:sz w:val="22"/>
                <w:szCs w:val="22"/>
              </w:rPr>
            </w:pPr>
          </w:p>
        </w:tc>
        <w:tc>
          <w:tcPr>
            <w:tcW w:w="1800" w:type="dxa"/>
          </w:tcPr>
          <w:p w:rsidR="00D04854" w:rsidRDefault="00D04854">
            <w:pPr>
              <w:rPr>
                <w:sz w:val="22"/>
                <w:szCs w:val="22"/>
              </w:rPr>
            </w:pPr>
          </w:p>
        </w:tc>
      </w:tr>
      <w:tr w:rsidR="00D04854" w:rsidTr="00D04854">
        <w:trPr>
          <w:jc w:val="center"/>
        </w:trPr>
        <w:tc>
          <w:tcPr>
            <w:tcW w:w="902" w:type="dxa"/>
          </w:tcPr>
          <w:p w:rsidR="00D04854" w:rsidRDefault="00D04854">
            <w:pPr>
              <w:rPr>
                <w:sz w:val="22"/>
                <w:szCs w:val="22"/>
              </w:rPr>
            </w:pPr>
            <w:r>
              <w:rPr>
                <w:sz w:val="22"/>
                <w:szCs w:val="22"/>
              </w:rPr>
              <w:t>8</w:t>
            </w:r>
          </w:p>
        </w:tc>
        <w:tc>
          <w:tcPr>
            <w:tcW w:w="1366" w:type="dxa"/>
          </w:tcPr>
          <w:p w:rsidR="00D04854" w:rsidRDefault="00D04854">
            <w:pPr>
              <w:rPr>
                <w:sz w:val="22"/>
                <w:szCs w:val="22"/>
              </w:rPr>
            </w:pPr>
          </w:p>
        </w:tc>
        <w:tc>
          <w:tcPr>
            <w:tcW w:w="1440" w:type="dxa"/>
          </w:tcPr>
          <w:p w:rsidR="00D04854" w:rsidRDefault="00D04854">
            <w:pPr>
              <w:rPr>
                <w:sz w:val="22"/>
                <w:szCs w:val="22"/>
              </w:rPr>
            </w:pPr>
          </w:p>
        </w:tc>
        <w:tc>
          <w:tcPr>
            <w:tcW w:w="1800" w:type="dxa"/>
          </w:tcPr>
          <w:p w:rsidR="00D04854" w:rsidRDefault="00D04854">
            <w:pPr>
              <w:rPr>
                <w:sz w:val="22"/>
                <w:szCs w:val="22"/>
              </w:rPr>
            </w:pPr>
          </w:p>
        </w:tc>
        <w:tc>
          <w:tcPr>
            <w:tcW w:w="1800" w:type="dxa"/>
          </w:tcPr>
          <w:p w:rsidR="00D04854" w:rsidRDefault="00D04854">
            <w:pPr>
              <w:rPr>
                <w:sz w:val="22"/>
                <w:szCs w:val="22"/>
              </w:rPr>
            </w:pPr>
          </w:p>
        </w:tc>
        <w:tc>
          <w:tcPr>
            <w:tcW w:w="1800" w:type="dxa"/>
          </w:tcPr>
          <w:p w:rsidR="00D04854" w:rsidRDefault="00D04854">
            <w:pPr>
              <w:rPr>
                <w:sz w:val="22"/>
                <w:szCs w:val="22"/>
              </w:rPr>
            </w:pPr>
          </w:p>
        </w:tc>
      </w:tr>
      <w:tr w:rsidR="00D04854" w:rsidTr="00D04854">
        <w:trPr>
          <w:jc w:val="center"/>
        </w:trPr>
        <w:tc>
          <w:tcPr>
            <w:tcW w:w="902" w:type="dxa"/>
          </w:tcPr>
          <w:p w:rsidR="00D04854" w:rsidRDefault="00D04854">
            <w:pPr>
              <w:rPr>
                <w:sz w:val="22"/>
                <w:szCs w:val="22"/>
              </w:rPr>
            </w:pPr>
            <w:r>
              <w:rPr>
                <w:sz w:val="22"/>
                <w:szCs w:val="22"/>
              </w:rPr>
              <w:t>9</w:t>
            </w:r>
          </w:p>
        </w:tc>
        <w:tc>
          <w:tcPr>
            <w:tcW w:w="1366" w:type="dxa"/>
          </w:tcPr>
          <w:p w:rsidR="00D04854" w:rsidRDefault="00D04854">
            <w:pPr>
              <w:rPr>
                <w:sz w:val="22"/>
                <w:szCs w:val="22"/>
              </w:rPr>
            </w:pPr>
          </w:p>
        </w:tc>
        <w:tc>
          <w:tcPr>
            <w:tcW w:w="1440" w:type="dxa"/>
          </w:tcPr>
          <w:p w:rsidR="00D04854" w:rsidRDefault="00D04854">
            <w:pPr>
              <w:rPr>
                <w:sz w:val="22"/>
                <w:szCs w:val="22"/>
              </w:rPr>
            </w:pPr>
          </w:p>
        </w:tc>
        <w:tc>
          <w:tcPr>
            <w:tcW w:w="1800" w:type="dxa"/>
          </w:tcPr>
          <w:p w:rsidR="00D04854" w:rsidRDefault="00D04854">
            <w:pPr>
              <w:rPr>
                <w:sz w:val="22"/>
                <w:szCs w:val="22"/>
              </w:rPr>
            </w:pPr>
          </w:p>
        </w:tc>
        <w:tc>
          <w:tcPr>
            <w:tcW w:w="1800" w:type="dxa"/>
          </w:tcPr>
          <w:p w:rsidR="00D04854" w:rsidRDefault="00D04854">
            <w:pPr>
              <w:rPr>
                <w:sz w:val="22"/>
                <w:szCs w:val="22"/>
              </w:rPr>
            </w:pPr>
          </w:p>
        </w:tc>
        <w:tc>
          <w:tcPr>
            <w:tcW w:w="1800" w:type="dxa"/>
          </w:tcPr>
          <w:p w:rsidR="00D04854" w:rsidRDefault="00D04854">
            <w:pPr>
              <w:rPr>
                <w:sz w:val="22"/>
                <w:szCs w:val="22"/>
              </w:rPr>
            </w:pPr>
          </w:p>
        </w:tc>
      </w:tr>
      <w:tr w:rsidR="00D04854" w:rsidTr="00D04854">
        <w:trPr>
          <w:jc w:val="center"/>
        </w:trPr>
        <w:tc>
          <w:tcPr>
            <w:tcW w:w="902" w:type="dxa"/>
          </w:tcPr>
          <w:p w:rsidR="00D04854" w:rsidRDefault="00D04854">
            <w:pPr>
              <w:rPr>
                <w:sz w:val="22"/>
                <w:szCs w:val="22"/>
              </w:rPr>
            </w:pPr>
            <w:r>
              <w:rPr>
                <w:sz w:val="22"/>
                <w:szCs w:val="22"/>
              </w:rPr>
              <w:t>10</w:t>
            </w:r>
          </w:p>
        </w:tc>
        <w:tc>
          <w:tcPr>
            <w:tcW w:w="1366" w:type="dxa"/>
          </w:tcPr>
          <w:p w:rsidR="00D04854" w:rsidRDefault="00D04854">
            <w:pPr>
              <w:rPr>
                <w:sz w:val="22"/>
                <w:szCs w:val="22"/>
              </w:rPr>
            </w:pPr>
          </w:p>
        </w:tc>
        <w:tc>
          <w:tcPr>
            <w:tcW w:w="1440" w:type="dxa"/>
          </w:tcPr>
          <w:p w:rsidR="00D04854" w:rsidRDefault="00D04854">
            <w:pPr>
              <w:rPr>
                <w:sz w:val="22"/>
                <w:szCs w:val="22"/>
              </w:rPr>
            </w:pPr>
          </w:p>
        </w:tc>
        <w:tc>
          <w:tcPr>
            <w:tcW w:w="1800" w:type="dxa"/>
          </w:tcPr>
          <w:p w:rsidR="00D04854" w:rsidRDefault="00D04854">
            <w:pPr>
              <w:rPr>
                <w:sz w:val="22"/>
                <w:szCs w:val="22"/>
              </w:rPr>
            </w:pPr>
          </w:p>
        </w:tc>
        <w:tc>
          <w:tcPr>
            <w:tcW w:w="1800" w:type="dxa"/>
          </w:tcPr>
          <w:p w:rsidR="00D04854" w:rsidRDefault="00D04854">
            <w:pPr>
              <w:rPr>
                <w:sz w:val="22"/>
                <w:szCs w:val="22"/>
              </w:rPr>
            </w:pPr>
          </w:p>
        </w:tc>
        <w:tc>
          <w:tcPr>
            <w:tcW w:w="1800" w:type="dxa"/>
          </w:tcPr>
          <w:p w:rsidR="00D04854" w:rsidRDefault="00D04854">
            <w:pPr>
              <w:rPr>
                <w:sz w:val="22"/>
                <w:szCs w:val="22"/>
              </w:rPr>
            </w:pPr>
          </w:p>
        </w:tc>
      </w:tr>
      <w:tr w:rsidR="00D04854" w:rsidTr="00D04854">
        <w:trPr>
          <w:jc w:val="center"/>
        </w:trPr>
        <w:tc>
          <w:tcPr>
            <w:tcW w:w="902" w:type="dxa"/>
          </w:tcPr>
          <w:p w:rsidR="00D04854" w:rsidRDefault="00D04854">
            <w:pPr>
              <w:rPr>
                <w:sz w:val="22"/>
                <w:szCs w:val="22"/>
              </w:rPr>
            </w:pPr>
            <w:r>
              <w:rPr>
                <w:sz w:val="22"/>
                <w:szCs w:val="22"/>
              </w:rPr>
              <w:t>Star A</w:t>
            </w:r>
          </w:p>
        </w:tc>
        <w:tc>
          <w:tcPr>
            <w:tcW w:w="1366" w:type="dxa"/>
          </w:tcPr>
          <w:p w:rsidR="00D04854" w:rsidRDefault="00D04854">
            <w:pPr>
              <w:rPr>
                <w:sz w:val="22"/>
                <w:szCs w:val="22"/>
              </w:rPr>
            </w:pPr>
          </w:p>
        </w:tc>
        <w:tc>
          <w:tcPr>
            <w:tcW w:w="1440" w:type="dxa"/>
          </w:tcPr>
          <w:p w:rsidR="00D04854" w:rsidRDefault="00D04854">
            <w:pPr>
              <w:rPr>
                <w:sz w:val="22"/>
                <w:szCs w:val="22"/>
              </w:rPr>
            </w:pPr>
          </w:p>
        </w:tc>
        <w:tc>
          <w:tcPr>
            <w:tcW w:w="1800" w:type="dxa"/>
          </w:tcPr>
          <w:p w:rsidR="00D04854" w:rsidRDefault="00D04854">
            <w:pPr>
              <w:rPr>
                <w:sz w:val="22"/>
                <w:szCs w:val="22"/>
              </w:rPr>
            </w:pPr>
          </w:p>
        </w:tc>
        <w:tc>
          <w:tcPr>
            <w:tcW w:w="1800" w:type="dxa"/>
            <w:shd w:val="clear" w:color="auto" w:fill="D9D9D9" w:themeFill="background1" w:themeFillShade="D9"/>
          </w:tcPr>
          <w:p w:rsidR="00D04854" w:rsidRDefault="00D04854">
            <w:pPr>
              <w:rPr>
                <w:sz w:val="22"/>
                <w:szCs w:val="22"/>
              </w:rPr>
            </w:pPr>
          </w:p>
        </w:tc>
        <w:tc>
          <w:tcPr>
            <w:tcW w:w="1800" w:type="dxa"/>
            <w:shd w:val="clear" w:color="auto" w:fill="D9D9D9" w:themeFill="background1" w:themeFillShade="D9"/>
          </w:tcPr>
          <w:p w:rsidR="00D04854" w:rsidRDefault="00D04854">
            <w:pPr>
              <w:rPr>
                <w:sz w:val="22"/>
                <w:szCs w:val="22"/>
              </w:rPr>
            </w:pPr>
          </w:p>
        </w:tc>
      </w:tr>
      <w:tr w:rsidR="00D04854" w:rsidTr="00D04854">
        <w:trPr>
          <w:jc w:val="center"/>
        </w:trPr>
        <w:tc>
          <w:tcPr>
            <w:tcW w:w="902" w:type="dxa"/>
          </w:tcPr>
          <w:p w:rsidR="00D04854" w:rsidRDefault="00D04854">
            <w:pPr>
              <w:rPr>
                <w:sz w:val="22"/>
                <w:szCs w:val="22"/>
              </w:rPr>
            </w:pPr>
            <w:r>
              <w:rPr>
                <w:sz w:val="22"/>
                <w:szCs w:val="22"/>
              </w:rPr>
              <w:t>Star B</w:t>
            </w:r>
          </w:p>
        </w:tc>
        <w:tc>
          <w:tcPr>
            <w:tcW w:w="1366" w:type="dxa"/>
          </w:tcPr>
          <w:p w:rsidR="00D04854" w:rsidRDefault="00D04854">
            <w:pPr>
              <w:rPr>
                <w:sz w:val="22"/>
                <w:szCs w:val="22"/>
              </w:rPr>
            </w:pPr>
          </w:p>
        </w:tc>
        <w:tc>
          <w:tcPr>
            <w:tcW w:w="1440" w:type="dxa"/>
          </w:tcPr>
          <w:p w:rsidR="00D04854" w:rsidRDefault="00D04854">
            <w:pPr>
              <w:rPr>
                <w:sz w:val="22"/>
                <w:szCs w:val="22"/>
              </w:rPr>
            </w:pPr>
          </w:p>
        </w:tc>
        <w:tc>
          <w:tcPr>
            <w:tcW w:w="1800" w:type="dxa"/>
          </w:tcPr>
          <w:p w:rsidR="00D04854" w:rsidRDefault="00D04854">
            <w:pPr>
              <w:rPr>
                <w:sz w:val="22"/>
                <w:szCs w:val="22"/>
              </w:rPr>
            </w:pPr>
          </w:p>
        </w:tc>
        <w:tc>
          <w:tcPr>
            <w:tcW w:w="1800" w:type="dxa"/>
            <w:shd w:val="clear" w:color="auto" w:fill="D9D9D9" w:themeFill="background1" w:themeFillShade="D9"/>
          </w:tcPr>
          <w:p w:rsidR="00D04854" w:rsidRDefault="00D04854">
            <w:pPr>
              <w:rPr>
                <w:sz w:val="22"/>
                <w:szCs w:val="22"/>
              </w:rPr>
            </w:pPr>
          </w:p>
        </w:tc>
        <w:tc>
          <w:tcPr>
            <w:tcW w:w="1800" w:type="dxa"/>
            <w:shd w:val="clear" w:color="auto" w:fill="D9D9D9" w:themeFill="background1" w:themeFillShade="D9"/>
          </w:tcPr>
          <w:p w:rsidR="00D04854" w:rsidRDefault="00D04854">
            <w:pPr>
              <w:rPr>
                <w:sz w:val="22"/>
                <w:szCs w:val="22"/>
              </w:rPr>
            </w:pPr>
          </w:p>
        </w:tc>
      </w:tr>
      <w:tr w:rsidR="00D04854" w:rsidTr="00D04854">
        <w:trPr>
          <w:jc w:val="center"/>
        </w:trPr>
        <w:tc>
          <w:tcPr>
            <w:tcW w:w="902" w:type="dxa"/>
          </w:tcPr>
          <w:p w:rsidR="00D04854" w:rsidRDefault="00D04854">
            <w:pPr>
              <w:rPr>
                <w:sz w:val="22"/>
                <w:szCs w:val="22"/>
              </w:rPr>
            </w:pPr>
            <w:r>
              <w:rPr>
                <w:sz w:val="22"/>
                <w:szCs w:val="22"/>
              </w:rPr>
              <w:t>Star C</w:t>
            </w:r>
          </w:p>
        </w:tc>
        <w:tc>
          <w:tcPr>
            <w:tcW w:w="1366" w:type="dxa"/>
          </w:tcPr>
          <w:p w:rsidR="00D04854" w:rsidRDefault="00D04854">
            <w:pPr>
              <w:rPr>
                <w:sz w:val="22"/>
                <w:szCs w:val="22"/>
              </w:rPr>
            </w:pPr>
          </w:p>
        </w:tc>
        <w:tc>
          <w:tcPr>
            <w:tcW w:w="1440" w:type="dxa"/>
          </w:tcPr>
          <w:p w:rsidR="00D04854" w:rsidRDefault="00D04854">
            <w:pPr>
              <w:rPr>
                <w:sz w:val="22"/>
                <w:szCs w:val="22"/>
              </w:rPr>
            </w:pPr>
          </w:p>
        </w:tc>
        <w:tc>
          <w:tcPr>
            <w:tcW w:w="1800" w:type="dxa"/>
          </w:tcPr>
          <w:p w:rsidR="00D04854" w:rsidRDefault="00D04854">
            <w:pPr>
              <w:rPr>
                <w:sz w:val="22"/>
                <w:szCs w:val="22"/>
              </w:rPr>
            </w:pPr>
          </w:p>
        </w:tc>
        <w:tc>
          <w:tcPr>
            <w:tcW w:w="1800" w:type="dxa"/>
            <w:shd w:val="clear" w:color="auto" w:fill="D9D9D9" w:themeFill="background1" w:themeFillShade="D9"/>
          </w:tcPr>
          <w:p w:rsidR="00D04854" w:rsidRDefault="00D04854">
            <w:pPr>
              <w:rPr>
                <w:sz w:val="22"/>
                <w:szCs w:val="22"/>
              </w:rPr>
            </w:pPr>
          </w:p>
        </w:tc>
        <w:tc>
          <w:tcPr>
            <w:tcW w:w="1800" w:type="dxa"/>
            <w:shd w:val="clear" w:color="auto" w:fill="D9D9D9" w:themeFill="background1" w:themeFillShade="D9"/>
          </w:tcPr>
          <w:p w:rsidR="00D04854" w:rsidRDefault="00D04854">
            <w:pPr>
              <w:rPr>
                <w:sz w:val="22"/>
                <w:szCs w:val="22"/>
              </w:rPr>
            </w:pPr>
          </w:p>
        </w:tc>
      </w:tr>
    </w:tbl>
    <w:p w:rsidR="00B16187" w:rsidRDefault="00B16187">
      <w:pPr>
        <w:rPr>
          <w:sz w:val="22"/>
          <w:szCs w:val="22"/>
        </w:rPr>
      </w:pPr>
    </w:p>
    <w:p w:rsidR="00B16187" w:rsidRDefault="00B16187">
      <w:pPr>
        <w:rPr>
          <w:sz w:val="22"/>
          <w:szCs w:val="22"/>
        </w:rPr>
      </w:pPr>
    </w:p>
    <w:p w:rsidR="00D04854" w:rsidRDefault="00213A0A">
      <w:pPr>
        <w:rPr>
          <w:sz w:val="22"/>
          <w:szCs w:val="22"/>
        </w:rPr>
      </w:pPr>
      <w:r>
        <w:rPr>
          <w:sz w:val="22"/>
          <w:szCs w:val="22"/>
        </w:rPr>
        <w:t>How do your measurements of the time since the explosion compare to the known time of explosion in 1054 CE?</w:t>
      </w:r>
    </w:p>
    <w:p w:rsidR="00D04854" w:rsidRDefault="00D04854">
      <w:pPr>
        <w:rPr>
          <w:sz w:val="22"/>
          <w:szCs w:val="22"/>
        </w:rPr>
      </w:pPr>
    </w:p>
    <w:p w:rsidR="00D04854" w:rsidRDefault="00D04854">
      <w:pPr>
        <w:rPr>
          <w:sz w:val="22"/>
          <w:szCs w:val="22"/>
        </w:rPr>
      </w:pPr>
    </w:p>
    <w:p w:rsidR="00842515" w:rsidRPr="00842515" w:rsidRDefault="00D04854">
      <w:pPr>
        <w:rPr>
          <w:sz w:val="22"/>
          <w:szCs w:val="22"/>
        </w:rPr>
      </w:pPr>
      <w:r>
        <w:rPr>
          <w:sz w:val="22"/>
          <w:szCs w:val="22"/>
        </w:rPr>
        <w:t>Why do knots closer to the center of the nebula appear to move more slowly</w:t>
      </w:r>
      <w:proofErr w:type="gramStart"/>
      <w:r>
        <w:rPr>
          <w:sz w:val="22"/>
          <w:szCs w:val="22"/>
        </w:rPr>
        <w:t xml:space="preserve">? </w:t>
      </w:r>
      <w:proofErr w:type="gramEnd"/>
      <w:r>
        <w:rPr>
          <w:sz w:val="22"/>
          <w:szCs w:val="22"/>
        </w:rPr>
        <w:t>(Hint: what is their true direction of motion?)</w:t>
      </w:r>
      <w:r w:rsidR="00842515" w:rsidRPr="00842515">
        <w:rPr>
          <w:sz w:val="22"/>
          <w:szCs w:val="22"/>
        </w:rPr>
        <w:br w:type="page"/>
      </w:r>
    </w:p>
    <w:p w:rsidR="00842515" w:rsidRDefault="00842515" w:rsidP="00313BA7">
      <w:pPr>
        <w:rPr>
          <w:b/>
          <w:sz w:val="22"/>
          <w:szCs w:val="22"/>
        </w:rPr>
      </w:pPr>
      <w:r>
        <w:rPr>
          <w:b/>
          <w:sz w:val="22"/>
          <w:szCs w:val="22"/>
        </w:rPr>
        <w:lastRenderedPageBreak/>
        <w:t>The Crab Nebula in 1956</w:t>
      </w:r>
    </w:p>
    <w:p w:rsidR="009E708D" w:rsidRDefault="009E708D" w:rsidP="00313BA7">
      <w:pPr>
        <w:rPr>
          <w:b/>
          <w:sz w:val="22"/>
          <w:szCs w:val="22"/>
        </w:rPr>
      </w:pPr>
    </w:p>
    <w:p w:rsidR="009E708D" w:rsidRDefault="009E708D" w:rsidP="00313BA7">
      <w:pPr>
        <w:rPr>
          <w:b/>
          <w:sz w:val="22"/>
          <w:szCs w:val="22"/>
        </w:rPr>
      </w:pPr>
    </w:p>
    <w:p w:rsidR="009E708D" w:rsidRDefault="009E708D" w:rsidP="00313BA7">
      <w:pPr>
        <w:rPr>
          <w:b/>
          <w:sz w:val="22"/>
          <w:szCs w:val="22"/>
        </w:rPr>
      </w:pPr>
    </w:p>
    <w:p w:rsidR="008D6114" w:rsidRDefault="00842515" w:rsidP="00151348">
      <w:pPr>
        <w:jc w:val="center"/>
        <w:rPr>
          <w:b/>
          <w:sz w:val="22"/>
          <w:szCs w:val="22"/>
        </w:rPr>
      </w:pPr>
      <w:r>
        <w:rPr>
          <w:noProof/>
        </w:rPr>
        <w:drawing>
          <wp:inline distT="0" distB="0" distL="0" distR="0">
            <wp:extent cx="5848350" cy="5467350"/>
            <wp:effectExtent l="19050" t="0" r="0" b="0"/>
            <wp:docPr id="2" name="Picture 1" descr="http://xmm.sonoma.edu/edu/supernova/crab_19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mm.sonoma.edu/edu/supernova/crab_1956.jpg"/>
                    <pic:cNvPicPr>
                      <a:picLocks noChangeAspect="1" noChangeArrowheads="1"/>
                    </pic:cNvPicPr>
                  </pic:nvPicPr>
                  <pic:blipFill>
                    <a:blip r:embed="rId7" cstate="print"/>
                    <a:srcRect/>
                    <a:stretch>
                      <a:fillRect/>
                    </a:stretch>
                  </pic:blipFill>
                  <pic:spPr bwMode="auto">
                    <a:xfrm>
                      <a:off x="0" y="0"/>
                      <a:ext cx="5848350" cy="5467350"/>
                    </a:xfrm>
                    <a:prstGeom prst="rect">
                      <a:avLst/>
                    </a:prstGeom>
                    <a:noFill/>
                    <a:ln w="9525">
                      <a:noFill/>
                      <a:miter lim="800000"/>
                      <a:headEnd/>
                      <a:tailEnd/>
                    </a:ln>
                  </pic:spPr>
                </pic:pic>
              </a:graphicData>
            </a:graphic>
          </wp:inline>
        </w:drawing>
      </w:r>
    </w:p>
    <w:p w:rsidR="00842515" w:rsidRDefault="00842515" w:rsidP="00313BA7">
      <w:pPr>
        <w:rPr>
          <w:b/>
          <w:sz w:val="22"/>
          <w:szCs w:val="22"/>
        </w:rPr>
      </w:pPr>
    </w:p>
    <w:p w:rsidR="00842515" w:rsidRDefault="00842515" w:rsidP="00313BA7">
      <w:pPr>
        <w:rPr>
          <w:b/>
          <w:sz w:val="22"/>
          <w:szCs w:val="22"/>
        </w:rPr>
      </w:pPr>
    </w:p>
    <w:p w:rsidR="00842515" w:rsidRDefault="00842515">
      <w:pPr>
        <w:rPr>
          <w:b/>
          <w:sz w:val="22"/>
          <w:szCs w:val="22"/>
        </w:rPr>
      </w:pPr>
      <w:r>
        <w:rPr>
          <w:b/>
          <w:sz w:val="22"/>
          <w:szCs w:val="22"/>
        </w:rPr>
        <w:br w:type="page"/>
      </w:r>
    </w:p>
    <w:p w:rsidR="00842515" w:rsidRDefault="00842515" w:rsidP="00313BA7">
      <w:pPr>
        <w:rPr>
          <w:b/>
          <w:sz w:val="22"/>
          <w:szCs w:val="22"/>
        </w:rPr>
      </w:pPr>
      <w:r>
        <w:rPr>
          <w:b/>
          <w:sz w:val="22"/>
          <w:szCs w:val="22"/>
        </w:rPr>
        <w:lastRenderedPageBreak/>
        <w:t>The Crab Nebula in 1999</w:t>
      </w:r>
    </w:p>
    <w:p w:rsidR="009E708D" w:rsidRDefault="009E708D" w:rsidP="00313BA7">
      <w:pPr>
        <w:rPr>
          <w:b/>
          <w:sz w:val="22"/>
          <w:szCs w:val="22"/>
        </w:rPr>
      </w:pPr>
    </w:p>
    <w:p w:rsidR="009E708D" w:rsidRDefault="009E708D" w:rsidP="00313BA7">
      <w:pPr>
        <w:rPr>
          <w:b/>
          <w:sz w:val="22"/>
          <w:szCs w:val="22"/>
        </w:rPr>
      </w:pPr>
    </w:p>
    <w:p w:rsidR="009E708D" w:rsidRDefault="009E708D" w:rsidP="00313BA7">
      <w:pPr>
        <w:rPr>
          <w:b/>
          <w:sz w:val="22"/>
          <w:szCs w:val="22"/>
        </w:rPr>
      </w:pPr>
    </w:p>
    <w:p w:rsidR="00842515" w:rsidRDefault="00842515" w:rsidP="00151348">
      <w:pPr>
        <w:jc w:val="center"/>
        <w:rPr>
          <w:b/>
          <w:sz w:val="22"/>
          <w:szCs w:val="22"/>
        </w:rPr>
      </w:pPr>
      <w:r>
        <w:rPr>
          <w:noProof/>
        </w:rPr>
        <w:drawing>
          <wp:inline distT="0" distB="0" distL="0" distR="0">
            <wp:extent cx="5799491" cy="5781934"/>
            <wp:effectExtent l="19050" t="0" r="0" b="0"/>
            <wp:docPr id="4" name="Picture 4" descr="http://xmm.sonoma.edu/edu/supernova/crab_19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xmm.sonoma.edu/edu/supernova/crab_1999.jpg"/>
                    <pic:cNvPicPr>
                      <a:picLocks noChangeAspect="1" noChangeArrowheads="1"/>
                    </pic:cNvPicPr>
                  </pic:nvPicPr>
                  <pic:blipFill>
                    <a:blip r:embed="rId8" cstate="print"/>
                    <a:srcRect/>
                    <a:stretch>
                      <a:fillRect/>
                    </a:stretch>
                  </pic:blipFill>
                  <pic:spPr bwMode="auto">
                    <a:xfrm>
                      <a:off x="0" y="0"/>
                      <a:ext cx="5799491" cy="5781934"/>
                    </a:xfrm>
                    <a:prstGeom prst="rect">
                      <a:avLst/>
                    </a:prstGeom>
                    <a:noFill/>
                    <a:ln w="9525">
                      <a:noFill/>
                      <a:miter lim="800000"/>
                      <a:headEnd/>
                      <a:tailEnd/>
                    </a:ln>
                  </pic:spPr>
                </pic:pic>
              </a:graphicData>
            </a:graphic>
          </wp:inline>
        </w:drawing>
      </w:r>
    </w:p>
    <w:p w:rsidR="00842515" w:rsidRDefault="00842515" w:rsidP="00313BA7">
      <w:pPr>
        <w:rPr>
          <w:b/>
          <w:sz w:val="22"/>
          <w:szCs w:val="22"/>
        </w:rPr>
      </w:pPr>
    </w:p>
    <w:p w:rsidR="0081715C" w:rsidRPr="00CA3E32" w:rsidRDefault="0081715C" w:rsidP="00CA3E32">
      <w:pPr>
        <w:rPr>
          <w:b/>
          <w:sz w:val="22"/>
          <w:szCs w:val="22"/>
        </w:rPr>
      </w:pPr>
    </w:p>
    <w:sectPr w:rsidR="0081715C" w:rsidRPr="00CA3E32" w:rsidSect="00624DAF">
      <w:pgSz w:w="12240" w:h="15840" w:code="1"/>
      <w:pgMar w:top="1440" w:right="1152" w:bottom="1440" w:left="1152"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118" w:rsidRDefault="00DC2118">
      <w:r>
        <w:separator/>
      </w:r>
    </w:p>
  </w:endnote>
  <w:endnote w:type="continuationSeparator" w:id="0">
    <w:p w:rsidR="00DC2118" w:rsidRDefault="00DC21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118" w:rsidRDefault="00DC2118">
      <w:r>
        <w:separator/>
      </w:r>
    </w:p>
  </w:footnote>
  <w:footnote w:type="continuationSeparator" w:id="0">
    <w:p w:rsidR="00DC2118" w:rsidRDefault="00DC21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0467F"/>
    <w:multiLevelType w:val="multilevel"/>
    <w:tmpl w:val="31282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AB45AB"/>
    <w:multiLevelType w:val="hybridMultilevel"/>
    <w:tmpl w:val="0448A1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22A5B70"/>
    <w:multiLevelType w:val="hybridMultilevel"/>
    <w:tmpl w:val="2E5A8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7E4023"/>
    <w:multiLevelType w:val="hybridMultilevel"/>
    <w:tmpl w:val="83CA8344"/>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4AA55F1"/>
    <w:multiLevelType w:val="multilevel"/>
    <w:tmpl w:val="82AEA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8E6375"/>
    <w:multiLevelType w:val="hybridMultilevel"/>
    <w:tmpl w:val="C288966E"/>
    <w:lvl w:ilvl="0" w:tplc="04090011">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740"/>
        </w:tabs>
        <w:ind w:left="740" w:hanging="360"/>
      </w:pPr>
    </w:lvl>
    <w:lvl w:ilvl="2" w:tplc="0409001B" w:tentative="1">
      <w:start w:val="1"/>
      <w:numFmt w:val="lowerRoman"/>
      <w:lvlText w:val="%3."/>
      <w:lvlJc w:val="right"/>
      <w:pPr>
        <w:tabs>
          <w:tab w:val="num" w:pos="1460"/>
        </w:tabs>
        <w:ind w:left="1460" w:hanging="180"/>
      </w:pPr>
    </w:lvl>
    <w:lvl w:ilvl="3" w:tplc="0409000F" w:tentative="1">
      <w:start w:val="1"/>
      <w:numFmt w:val="decimal"/>
      <w:lvlText w:val="%4."/>
      <w:lvlJc w:val="left"/>
      <w:pPr>
        <w:tabs>
          <w:tab w:val="num" w:pos="2180"/>
        </w:tabs>
        <w:ind w:left="2180" w:hanging="360"/>
      </w:pPr>
    </w:lvl>
    <w:lvl w:ilvl="4" w:tplc="04090019" w:tentative="1">
      <w:start w:val="1"/>
      <w:numFmt w:val="lowerLetter"/>
      <w:lvlText w:val="%5."/>
      <w:lvlJc w:val="left"/>
      <w:pPr>
        <w:tabs>
          <w:tab w:val="num" w:pos="2900"/>
        </w:tabs>
        <w:ind w:left="2900" w:hanging="360"/>
      </w:pPr>
    </w:lvl>
    <w:lvl w:ilvl="5" w:tplc="0409001B" w:tentative="1">
      <w:start w:val="1"/>
      <w:numFmt w:val="lowerRoman"/>
      <w:lvlText w:val="%6."/>
      <w:lvlJc w:val="right"/>
      <w:pPr>
        <w:tabs>
          <w:tab w:val="num" w:pos="3620"/>
        </w:tabs>
        <w:ind w:left="3620" w:hanging="180"/>
      </w:pPr>
    </w:lvl>
    <w:lvl w:ilvl="6" w:tplc="0409000F" w:tentative="1">
      <w:start w:val="1"/>
      <w:numFmt w:val="decimal"/>
      <w:lvlText w:val="%7."/>
      <w:lvlJc w:val="left"/>
      <w:pPr>
        <w:tabs>
          <w:tab w:val="num" w:pos="4340"/>
        </w:tabs>
        <w:ind w:left="4340" w:hanging="360"/>
      </w:pPr>
    </w:lvl>
    <w:lvl w:ilvl="7" w:tplc="04090019" w:tentative="1">
      <w:start w:val="1"/>
      <w:numFmt w:val="lowerLetter"/>
      <w:lvlText w:val="%8."/>
      <w:lvlJc w:val="left"/>
      <w:pPr>
        <w:tabs>
          <w:tab w:val="num" w:pos="5060"/>
        </w:tabs>
        <w:ind w:left="5060" w:hanging="360"/>
      </w:pPr>
    </w:lvl>
    <w:lvl w:ilvl="8" w:tplc="0409001B" w:tentative="1">
      <w:start w:val="1"/>
      <w:numFmt w:val="lowerRoman"/>
      <w:lvlText w:val="%9."/>
      <w:lvlJc w:val="right"/>
      <w:pPr>
        <w:tabs>
          <w:tab w:val="num" w:pos="5780"/>
        </w:tabs>
        <w:ind w:left="5780" w:hanging="180"/>
      </w:pPr>
    </w:lvl>
  </w:abstractNum>
  <w:abstractNum w:abstractNumId="6">
    <w:nsid w:val="40F413D9"/>
    <w:multiLevelType w:val="multilevel"/>
    <w:tmpl w:val="31282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26E49C6"/>
    <w:multiLevelType w:val="multilevel"/>
    <w:tmpl w:val="DC10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C07CCB"/>
    <w:multiLevelType w:val="multilevel"/>
    <w:tmpl w:val="7602B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14D75BA"/>
    <w:multiLevelType w:val="multilevel"/>
    <w:tmpl w:val="31282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D975C56"/>
    <w:multiLevelType w:val="hybridMultilevel"/>
    <w:tmpl w:val="893C31D8"/>
    <w:lvl w:ilvl="0" w:tplc="40EAB53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F5D6F4E"/>
    <w:multiLevelType w:val="hybridMultilevel"/>
    <w:tmpl w:val="DD2A34F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11"/>
  </w:num>
  <w:num w:numId="4">
    <w:abstractNumId w:val="7"/>
  </w:num>
  <w:num w:numId="5">
    <w:abstractNumId w:val="8"/>
  </w:num>
  <w:num w:numId="6">
    <w:abstractNumId w:val="4"/>
  </w:num>
  <w:num w:numId="7">
    <w:abstractNumId w:val="6"/>
  </w:num>
  <w:num w:numId="8">
    <w:abstractNumId w:val="9"/>
  </w:num>
  <w:num w:numId="9">
    <w:abstractNumId w:val="10"/>
  </w:num>
  <w:num w:numId="10">
    <w:abstractNumId w:val="0"/>
  </w:num>
  <w:num w:numId="11">
    <w:abstractNumId w:val="2"/>
  </w:num>
  <w:num w:numId="12">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103170"/>
    <w:rsid w:val="00042E50"/>
    <w:rsid w:val="00064939"/>
    <w:rsid w:val="00073341"/>
    <w:rsid w:val="0008423F"/>
    <w:rsid w:val="00092876"/>
    <w:rsid w:val="00096797"/>
    <w:rsid w:val="000A62F1"/>
    <w:rsid w:val="000B1E3C"/>
    <w:rsid w:val="000E3E48"/>
    <w:rsid w:val="000E4003"/>
    <w:rsid w:val="00103170"/>
    <w:rsid w:val="0011220D"/>
    <w:rsid w:val="00112A6E"/>
    <w:rsid w:val="001212B3"/>
    <w:rsid w:val="001249FB"/>
    <w:rsid w:val="00126D63"/>
    <w:rsid w:val="00145548"/>
    <w:rsid w:val="001456E0"/>
    <w:rsid w:val="00151348"/>
    <w:rsid w:val="0015226B"/>
    <w:rsid w:val="0016380D"/>
    <w:rsid w:val="001645B1"/>
    <w:rsid w:val="00164F5B"/>
    <w:rsid w:val="00171A11"/>
    <w:rsid w:val="00172ABF"/>
    <w:rsid w:val="00194923"/>
    <w:rsid w:val="00197F5A"/>
    <w:rsid w:val="001B56B5"/>
    <w:rsid w:val="001B782B"/>
    <w:rsid w:val="001C098D"/>
    <w:rsid w:val="001C2E52"/>
    <w:rsid w:val="001D019F"/>
    <w:rsid w:val="001D0B80"/>
    <w:rsid w:val="001D6632"/>
    <w:rsid w:val="001E3B6C"/>
    <w:rsid w:val="001F2561"/>
    <w:rsid w:val="001F341E"/>
    <w:rsid w:val="00213A0A"/>
    <w:rsid w:val="00223B60"/>
    <w:rsid w:val="002304F7"/>
    <w:rsid w:val="002331D4"/>
    <w:rsid w:val="00234BEB"/>
    <w:rsid w:val="00247BB0"/>
    <w:rsid w:val="00256F5C"/>
    <w:rsid w:val="002700D9"/>
    <w:rsid w:val="002768AD"/>
    <w:rsid w:val="002905C3"/>
    <w:rsid w:val="00293963"/>
    <w:rsid w:val="002F1431"/>
    <w:rsid w:val="002F51C3"/>
    <w:rsid w:val="00312DCC"/>
    <w:rsid w:val="00313BA7"/>
    <w:rsid w:val="003204E3"/>
    <w:rsid w:val="00321CD5"/>
    <w:rsid w:val="00331395"/>
    <w:rsid w:val="00341403"/>
    <w:rsid w:val="0034273A"/>
    <w:rsid w:val="00342AFC"/>
    <w:rsid w:val="00377181"/>
    <w:rsid w:val="003944DF"/>
    <w:rsid w:val="003B19F4"/>
    <w:rsid w:val="003C660C"/>
    <w:rsid w:val="00401829"/>
    <w:rsid w:val="00413A4C"/>
    <w:rsid w:val="004151BA"/>
    <w:rsid w:val="00421EF6"/>
    <w:rsid w:val="00424451"/>
    <w:rsid w:val="004507D4"/>
    <w:rsid w:val="0047620D"/>
    <w:rsid w:val="00476D1C"/>
    <w:rsid w:val="004C0821"/>
    <w:rsid w:val="004E2B19"/>
    <w:rsid w:val="004F0F2F"/>
    <w:rsid w:val="004F72F3"/>
    <w:rsid w:val="00505433"/>
    <w:rsid w:val="00531ACA"/>
    <w:rsid w:val="00542618"/>
    <w:rsid w:val="0056107B"/>
    <w:rsid w:val="00567958"/>
    <w:rsid w:val="00586803"/>
    <w:rsid w:val="00592992"/>
    <w:rsid w:val="005A467C"/>
    <w:rsid w:val="005B47CB"/>
    <w:rsid w:val="005D3EA5"/>
    <w:rsid w:val="005E26E1"/>
    <w:rsid w:val="005E738A"/>
    <w:rsid w:val="005F6901"/>
    <w:rsid w:val="00607890"/>
    <w:rsid w:val="00612697"/>
    <w:rsid w:val="00613C9A"/>
    <w:rsid w:val="00624DAF"/>
    <w:rsid w:val="006266DF"/>
    <w:rsid w:val="00630D7A"/>
    <w:rsid w:val="00631477"/>
    <w:rsid w:val="006436B1"/>
    <w:rsid w:val="00643D0B"/>
    <w:rsid w:val="00645E39"/>
    <w:rsid w:val="006602E6"/>
    <w:rsid w:val="006608DA"/>
    <w:rsid w:val="006659F5"/>
    <w:rsid w:val="00683307"/>
    <w:rsid w:val="00690547"/>
    <w:rsid w:val="00691A8B"/>
    <w:rsid w:val="00692ECF"/>
    <w:rsid w:val="006A3597"/>
    <w:rsid w:val="006B25BB"/>
    <w:rsid w:val="006B2958"/>
    <w:rsid w:val="006C2FA1"/>
    <w:rsid w:val="006E465A"/>
    <w:rsid w:val="006F26F9"/>
    <w:rsid w:val="0070781C"/>
    <w:rsid w:val="00717AC1"/>
    <w:rsid w:val="00727874"/>
    <w:rsid w:val="00727DD8"/>
    <w:rsid w:val="007310D7"/>
    <w:rsid w:val="007357C6"/>
    <w:rsid w:val="0074124A"/>
    <w:rsid w:val="00781B87"/>
    <w:rsid w:val="0078329B"/>
    <w:rsid w:val="007910D0"/>
    <w:rsid w:val="007A2D61"/>
    <w:rsid w:val="007B6EC1"/>
    <w:rsid w:val="007C7C22"/>
    <w:rsid w:val="007D192D"/>
    <w:rsid w:val="007D566F"/>
    <w:rsid w:val="007E00A3"/>
    <w:rsid w:val="007F1050"/>
    <w:rsid w:val="007F5653"/>
    <w:rsid w:val="007F7DB5"/>
    <w:rsid w:val="008078FC"/>
    <w:rsid w:val="00810FA5"/>
    <w:rsid w:val="00812FE8"/>
    <w:rsid w:val="00815A6C"/>
    <w:rsid w:val="0081715C"/>
    <w:rsid w:val="00822D96"/>
    <w:rsid w:val="00827B6A"/>
    <w:rsid w:val="0083726F"/>
    <w:rsid w:val="0084040D"/>
    <w:rsid w:val="00842515"/>
    <w:rsid w:val="00846101"/>
    <w:rsid w:val="00846764"/>
    <w:rsid w:val="008512DC"/>
    <w:rsid w:val="00853256"/>
    <w:rsid w:val="0085438E"/>
    <w:rsid w:val="008644D9"/>
    <w:rsid w:val="008A7737"/>
    <w:rsid w:val="008B40CE"/>
    <w:rsid w:val="008C25E6"/>
    <w:rsid w:val="008D0BED"/>
    <w:rsid w:val="008D19BF"/>
    <w:rsid w:val="008D29A3"/>
    <w:rsid w:val="008D6114"/>
    <w:rsid w:val="008D6358"/>
    <w:rsid w:val="008F2292"/>
    <w:rsid w:val="008F2951"/>
    <w:rsid w:val="008F7580"/>
    <w:rsid w:val="0090252F"/>
    <w:rsid w:val="00921F1F"/>
    <w:rsid w:val="00925364"/>
    <w:rsid w:val="009263AA"/>
    <w:rsid w:val="009379F2"/>
    <w:rsid w:val="00945436"/>
    <w:rsid w:val="009479DB"/>
    <w:rsid w:val="009766F6"/>
    <w:rsid w:val="00992295"/>
    <w:rsid w:val="00993508"/>
    <w:rsid w:val="009A3301"/>
    <w:rsid w:val="009A3C39"/>
    <w:rsid w:val="009A4491"/>
    <w:rsid w:val="009A545D"/>
    <w:rsid w:val="009A7914"/>
    <w:rsid w:val="009B752F"/>
    <w:rsid w:val="009C5B40"/>
    <w:rsid w:val="009D3ACF"/>
    <w:rsid w:val="009D4DF0"/>
    <w:rsid w:val="009E4F7F"/>
    <w:rsid w:val="009E708D"/>
    <w:rsid w:val="00A01ECD"/>
    <w:rsid w:val="00A1457B"/>
    <w:rsid w:val="00A22DB4"/>
    <w:rsid w:val="00A27985"/>
    <w:rsid w:val="00A33425"/>
    <w:rsid w:val="00A36B26"/>
    <w:rsid w:val="00A519EF"/>
    <w:rsid w:val="00A54BBB"/>
    <w:rsid w:val="00A718D6"/>
    <w:rsid w:val="00A913F3"/>
    <w:rsid w:val="00A91B53"/>
    <w:rsid w:val="00A94AC9"/>
    <w:rsid w:val="00AB092F"/>
    <w:rsid w:val="00AB0E36"/>
    <w:rsid w:val="00AB60D8"/>
    <w:rsid w:val="00AC74EC"/>
    <w:rsid w:val="00AD3B6F"/>
    <w:rsid w:val="00AE0C31"/>
    <w:rsid w:val="00AE1A11"/>
    <w:rsid w:val="00B00029"/>
    <w:rsid w:val="00B036F2"/>
    <w:rsid w:val="00B04AC3"/>
    <w:rsid w:val="00B12AF0"/>
    <w:rsid w:val="00B16187"/>
    <w:rsid w:val="00B26FA8"/>
    <w:rsid w:val="00B30CA3"/>
    <w:rsid w:val="00B34365"/>
    <w:rsid w:val="00B36C0D"/>
    <w:rsid w:val="00B452AD"/>
    <w:rsid w:val="00B51FF3"/>
    <w:rsid w:val="00B6673C"/>
    <w:rsid w:val="00BA01C0"/>
    <w:rsid w:val="00BA17BF"/>
    <w:rsid w:val="00BB0029"/>
    <w:rsid w:val="00BB34B7"/>
    <w:rsid w:val="00BB6CC2"/>
    <w:rsid w:val="00BB7584"/>
    <w:rsid w:val="00BD3477"/>
    <w:rsid w:val="00BD49D0"/>
    <w:rsid w:val="00BE55AA"/>
    <w:rsid w:val="00C0524E"/>
    <w:rsid w:val="00C11878"/>
    <w:rsid w:val="00C12A7C"/>
    <w:rsid w:val="00C40A31"/>
    <w:rsid w:val="00C40B86"/>
    <w:rsid w:val="00C4415E"/>
    <w:rsid w:val="00C50603"/>
    <w:rsid w:val="00C56DC7"/>
    <w:rsid w:val="00C75DB7"/>
    <w:rsid w:val="00C90F21"/>
    <w:rsid w:val="00CA3344"/>
    <w:rsid w:val="00CA3E32"/>
    <w:rsid w:val="00CC0E73"/>
    <w:rsid w:val="00CF7EA7"/>
    <w:rsid w:val="00D010F3"/>
    <w:rsid w:val="00D02D4D"/>
    <w:rsid w:val="00D04854"/>
    <w:rsid w:val="00D06A44"/>
    <w:rsid w:val="00D23316"/>
    <w:rsid w:val="00D36919"/>
    <w:rsid w:val="00D56813"/>
    <w:rsid w:val="00D6240F"/>
    <w:rsid w:val="00D628DE"/>
    <w:rsid w:val="00D63BD2"/>
    <w:rsid w:val="00D704D5"/>
    <w:rsid w:val="00D70EFE"/>
    <w:rsid w:val="00D90A1D"/>
    <w:rsid w:val="00D91BDD"/>
    <w:rsid w:val="00DC1BFD"/>
    <w:rsid w:val="00DC2118"/>
    <w:rsid w:val="00DD0DD5"/>
    <w:rsid w:val="00DD2B16"/>
    <w:rsid w:val="00DD62BC"/>
    <w:rsid w:val="00DE7F93"/>
    <w:rsid w:val="00DF3340"/>
    <w:rsid w:val="00E04281"/>
    <w:rsid w:val="00E11059"/>
    <w:rsid w:val="00E142A8"/>
    <w:rsid w:val="00E146B7"/>
    <w:rsid w:val="00E450A3"/>
    <w:rsid w:val="00E4793E"/>
    <w:rsid w:val="00E65882"/>
    <w:rsid w:val="00E717ED"/>
    <w:rsid w:val="00E93654"/>
    <w:rsid w:val="00E94BFF"/>
    <w:rsid w:val="00E9634D"/>
    <w:rsid w:val="00EA5F73"/>
    <w:rsid w:val="00EB38A8"/>
    <w:rsid w:val="00EC74BA"/>
    <w:rsid w:val="00ED00C3"/>
    <w:rsid w:val="00ED25AF"/>
    <w:rsid w:val="00EE301E"/>
    <w:rsid w:val="00EF4B30"/>
    <w:rsid w:val="00EF5793"/>
    <w:rsid w:val="00EF7B71"/>
    <w:rsid w:val="00F01E24"/>
    <w:rsid w:val="00F027FD"/>
    <w:rsid w:val="00F10451"/>
    <w:rsid w:val="00F17A69"/>
    <w:rsid w:val="00F32C64"/>
    <w:rsid w:val="00F3403A"/>
    <w:rsid w:val="00F41A06"/>
    <w:rsid w:val="00F660E9"/>
    <w:rsid w:val="00F700CC"/>
    <w:rsid w:val="00F77A0A"/>
    <w:rsid w:val="00F8674F"/>
    <w:rsid w:val="00F87ACC"/>
    <w:rsid w:val="00FA0496"/>
    <w:rsid w:val="00FA7DDD"/>
    <w:rsid w:val="00FB57E8"/>
    <w:rsid w:val="00FC4253"/>
    <w:rsid w:val="00FD4417"/>
    <w:rsid w:val="00FD507E"/>
    <w:rsid w:val="00FE642D"/>
    <w:rsid w:val="00FF26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0DD5"/>
    <w:rPr>
      <w:rFonts w:ascii="Arial" w:hAnsi="Arial" w:cs="Arial"/>
    </w:rPr>
  </w:style>
  <w:style w:type="paragraph" w:styleId="Heading1">
    <w:name w:val="heading 1"/>
    <w:basedOn w:val="Normal"/>
    <w:next w:val="Normal"/>
    <w:qFormat/>
    <w:rsid w:val="004E2B19"/>
    <w:pPr>
      <w:keepNext/>
      <w:outlineLvl w:val="0"/>
    </w:pPr>
    <w:rPr>
      <w:b/>
      <w:bCs/>
    </w:rPr>
  </w:style>
  <w:style w:type="paragraph" w:styleId="Heading2">
    <w:name w:val="heading 2"/>
    <w:basedOn w:val="Normal"/>
    <w:qFormat/>
    <w:rsid w:val="00EF7B71"/>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E2B19"/>
    <w:rPr>
      <w:color w:val="0000FF"/>
      <w:u w:val="single"/>
    </w:rPr>
  </w:style>
  <w:style w:type="character" w:styleId="FollowedHyperlink">
    <w:name w:val="FollowedHyperlink"/>
    <w:basedOn w:val="DefaultParagraphFont"/>
    <w:rsid w:val="004E2B19"/>
    <w:rPr>
      <w:color w:val="800080"/>
      <w:u w:val="single"/>
    </w:rPr>
  </w:style>
  <w:style w:type="paragraph" w:styleId="Header">
    <w:name w:val="header"/>
    <w:basedOn w:val="Normal"/>
    <w:rsid w:val="004E2B19"/>
    <w:pPr>
      <w:tabs>
        <w:tab w:val="center" w:pos="4320"/>
        <w:tab w:val="right" w:pos="8640"/>
      </w:tabs>
    </w:pPr>
  </w:style>
  <w:style w:type="paragraph" w:styleId="Footer">
    <w:name w:val="footer"/>
    <w:basedOn w:val="Normal"/>
    <w:rsid w:val="004E2B19"/>
    <w:pPr>
      <w:tabs>
        <w:tab w:val="center" w:pos="4320"/>
        <w:tab w:val="right" w:pos="8640"/>
      </w:tabs>
    </w:pPr>
  </w:style>
  <w:style w:type="character" w:styleId="PageNumber">
    <w:name w:val="page number"/>
    <w:basedOn w:val="DefaultParagraphFont"/>
    <w:rsid w:val="004E2B19"/>
  </w:style>
  <w:style w:type="table" w:styleId="TableGrid">
    <w:name w:val="Table Grid"/>
    <w:basedOn w:val="TableNormal"/>
    <w:rsid w:val="00691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CC0E73"/>
    <w:rPr>
      <w:rFonts w:ascii="Times New Roman" w:hAnsi="Times New Roman" w:cs="Times New Roman"/>
      <w:sz w:val="22"/>
      <w:szCs w:val="24"/>
    </w:rPr>
  </w:style>
  <w:style w:type="paragraph" w:styleId="NormalWeb">
    <w:name w:val="Normal (Web)"/>
    <w:basedOn w:val="Normal"/>
    <w:rsid w:val="009A545D"/>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qFormat/>
    <w:rsid w:val="009A545D"/>
    <w:rPr>
      <w:i/>
      <w:iCs/>
    </w:rPr>
  </w:style>
  <w:style w:type="character" w:styleId="Strong">
    <w:name w:val="Strong"/>
    <w:basedOn w:val="DefaultParagraphFont"/>
    <w:qFormat/>
    <w:rsid w:val="009A545D"/>
    <w:rPr>
      <w:b/>
      <w:bCs/>
    </w:rPr>
  </w:style>
  <w:style w:type="paragraph" w:styleId="ListParagraph">
    <w:name w:val="List Paragraph"/>
    <w:basedOn w:val="Normal"/>
    <w:uiPriority w:val="34"/>
    <w:qFormat/>
    <w:rsid w:val="00213A0A"/>
    <w:pPr>
      <w:ind w:left="720"/>
      <w:contextualSpacing/>
    </w:pPr>
  </w:style>
  <w:style w:type="character" w:customStyle="1" w:styleId="st">
    <w:name w:val="st"/>
    <w:basedOn w:val="DefaultParagraphFont"/>
    <w:rsid w:val="0081715C"/>
  </w:style>
</w:styles>
</file>

<file path=word/webSettings.xml><?xml version="1.0" encoding="utf-8"?>
<w:webSettings xmlns:r="http://schemas.openxmlformats.org/officeDocument/2006/relationships" xmlns:w="http://schemas.openxmlformats.org/wordprocessingml/2006/main">
  <w:divs>
    <w:div w:id="534269577">
      <w:bodyDiv w:val="1"/>
      <w:marLeft w:val="0"/>
      <w:marRight w:val="0"/>
      <w:marTop w:val="0"/>
      <w:marBottom w:val="0"/>
      <w:divBdr>
        <w:top w:val="none" w:sz="0" w:space="0" w:color="auto"/>
        <w:left w:val="none" w:sz="0" w:space="0" w:color="auto"/>
        <w:bottom w:val="none" w:sz="0" w:space="0" w:color="auto"/>
        <w:right w:val="none" w:sz="0" w:space="0" w:color="auto"/>
      </w:divBdr>
    </w:div>
    <w:div w:id="803155387">
      <w:bodyDiv w:val="1"/>
      <w:marLeft w:val="0"/>
      <w:marRight w:val="0"/>
      <w:marTop w:val="0"/>
      <w:marBottom w:val="0"/>
      <w:divBdr>
        <w:top w:val="none" w:sz="0" w:space="0" w:color="auto"/>
        <w:left w:val="none" w:sz="0" w:space="0" w:color="auto"/>
        <w:bottom w:val="none" w:sz="0" w:space="0" w:color="auto"/>
        <w:right w:val="none" w:sz="0" w:space="0" w:color="auto"/>
      </w:divBdr>
    </w:div>
    <w:div w:id="1036658385">
      <w:bodyDiv w:val="1"/>
      <w:marLeft w:val="0"/>
      <w:marRight w:val="0"/>
      <w:marTop w:val="0"/>
      <w:marBottom w:val="0"/>
      <w:divBdr>
        <w:top w:val="none" w:sz="0" w:space="0" w:color="auto"/>
        <w:left w:val="none" w:sz="0" w:space="0" w:color="auto"/>
        <w:bottom w:val="none" w:sz="0" w:space="0" w:color="auto"/>
        <w:right w:val="none" w:sz="0" w:space="0" w:color="auto"/>
      </w:divBdr>
    </w:div>
    <w:div w:id="1458178725">
      <w:bodyDiv w:val="1"/>
      <w:marLeft w:val="0"/>
      <w:marRight w:val="0"/>
      <w:marTop w:val="0"/>
      <w:marBottom w:val="0"/>
      <w:divBdr>
        <w:top w:val="none" w:sz="0" w:space="0" w:color="auto"/>
        <w:left w:val="none" w:sz="0" w:space="0" w:color="auto"/>
        <w:bottom w:val="none" w:sz="0" w:space="0" w:color="auto"/>
        <w:right w:val="none" w:sz="0" w:space="0" w:color="auto"/>
      </w:divBdr>
    </w:div>
    <w:div w:id="1764767432">
      <w:bodyDiv w:val="1"/>
      <w:marLeft w:val="0"/>
      <w:marRight w:val="0"/>
      <w:marTop w:val="0"/>
      <w:marBottom w:val="0"/>
      <w:divBdr>
        <w:top w:val="none" w:sz="0" w:space="0" w:color="auto"/>
        <w:left w:val="none" w:sz="0" w:space="0" w:color="auto"/>
        <w:bottom w:val="none" w:sz="0" w:space="0" w:color="auto"/>
        <w:right w:val="none" w:sz="0" w:space="0" w:color="auto"/>
      </w:divBdr>
    </w:div>
    <w:div w:id="1876769531">
      <w:bodyDiv w:val="1"/>
      <w:marLeft w:val="0"/>
      <w:marRight w:val="0"/>
      <w:marTop w:val="0"/>
      <w:marBottom w:val="0"/>
      <w:divBdr>
        <w:top w:val="none" w:sz="0" w:space="0" w:color="auto"/>
        <w:left w:val="none" w:sz="0" w:space="0" w:color="auto"/>
        <w:bottom w:val="none" w:sz="0" w:space="0" w:color="auto"/>
        <w:right w:val="none" w:sz="0" w:space="0" w:color="auto"/>
      </w:divBdr>
    </w:div>
    <w:div w:id="201703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The Invisible Yellowstone National Park</vt:lpstr>
    </vt:vector>
  </TitlesOfParts>
  <Company>self</Company>
  <LinksUpToDate>false</LinksUpToDate>
  <CharactersWithSpaces>2176</CharactersWithSpaces>
  <SharedDoc>false</SharedDoc>
  <HLinks>
    <vt:vector size="42" baseType="variant">
      <vt:variant>
        <vt:i4>3538958</vt:i4>
      </vt:variant>
      <vt:variant>
        <vt:i4>21</vt:i4>
      </vt:variant>
      <vt:variant>
        <vt:i4>0</vt:i4>
      </vt:variant>
      <vt:variant>
        <vt:i4>5</vt:i4>
      </vt:variant>
      <vt:variant>
        <vt:lpwstr>http://www.alienearths.org/online/interactives/planet_families/index.php</vt:lpwstr>
      </vt:variant>
      <vt:variant>
        <vt:lpwstr/>
      </vt:variant>
      <vt:variant>
        <vt:i4>393310</vt:i4>
      </vt:variant>
      <vt:variant>
        <vt:i4>18</vt:i4>
      </vt:variant>
      <vt:variant>
        <vt:i4>0</vt:i4>
      </vt:variant>
      <vt:variant>
        <vt:i4>5</vt:i4>
      </vt:variant>
      <vt:variant>
        <vt:lpwstr>http://scatter.colorado.edu/PlanetFinder/Instructor/Instructions.php</vt:lpwstr>
      </vt:variant>
      <vt:variant>
        <vt:lpwstr/>
      </vt:variant>
      <vt:variant>
        <vt:i4>65541</vt:i4>
      </vt:variant>
      <vt:variant>
        <vt:i4>15</vt:i4>
      </vt:variant>
      <vt:variant>
        <vt:i4>0</vt:i4>
      </vt:variant>
      <vt:variant>
        <vt:i4>5</vt:i4>
      </vt:variant>
      <vt:variant>
        <vt:lpwstr>http://media4.obspm.fr/exoplanets/base/index.php</vt:lpwstr>
      </vt:variant>
      <vt:variant>
        <vt:lpwstr/>
      </vt:variant>
      <vt:variant>
        <vt:i4>5963779</vt:i4>
      </vt:variant>
      <vt:variant>
        <vt:i4>12</vt:i4>
      </vt:variant>
      <vt:variant>
        <vt:i4>0</vt:i4>
      </vt:variant>
      <vt:variant>
        <vt:i4>5</vt:i4>
      </vt:variant>
      <vt:variant>
        <vt:lpwstr>http://www.astro.indiana.edu/drake/intro.html</vt:lpwstr>
      </vt:variant>
      <vt:variant>
        <vt:lpwstr/>
      </vt:variant>
      <vt:variant>
        <vt:i4>6946860</vt:i4>
      </vt:variant>
      <vt:variant>
        <vt:i4>9</vt:i4>
      </vt:variant>
      <vt:variant>
        <vt:i4>0</vt:i4>
      </vt:variant>
      <vt:variant>
        <vt:i4>5</vt:i4>
      </vt:variant>
      <vt:variant>
        <vt:lpwstr>http://www.exoplanet.eu/papers/HST-HD209458.pdf</vt:lpwstr>
      </vt:variant>
      <vt:variant>
        <vt:lpwstr/>
      </vt:variant>
      <vt:variant>
        <vt:i4>1900551</vt:i4>
      </vt:variant>
      <vt:variant>
        <vt:i4>6</vt:i4>
      </vt:variant>
      <vt:variant>
        <vt:i4>0</vt:i4>
      </vt:variant>
      <vt:variant>
        <vt:i4>5</vt:i4>
      </vt:variant>
      <vt:variant>
        <vt:lpwstr>http://www.exoplanet.eu/</vt:lpwstr>
      </vt:variant>
      <vt:variant>
        <vt:lpwstr/>
      </vt:variant>
      <vt:variant>
        <vt:i4>2162809</vt:i4>
      </vt:variant>
      <vt:variant>
        <vt:i4>0</vt:i4>
      </vt:variant>
      <vt:variant>
        <vt:i4>0</vt:i4>
      </vt:variant>
      <vt:variant>
        <vt:i4>5</vt:i4>
      </vt:variant>
      <vt:variant>
        <vt:lpwstr>http://www.bridgewater.edu/~rbowman/ISAW/Transit-1.html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Invisible Yellowstone National Park</dc:title>
  <dc:creator>catyp</dc:creator>
  <cp:lastModifiedBy>Caty Pilachowski</cp:lastModifiedBy>
  <cp:revision>2</cp:revision>
  <cp:lastPrinted>2013-02-25T15:31:00Z</cp:lastPrinted>
  <dcterms:created xsi:type="dcterms:W3CDTF">2013-03-25T23:43:00Z</dcterms:created>
  <dcterms:modified xsi:type="dcterms:W3CDTF">2013-03-25T23:43:00Z</dcterms:modified>
</cp:coreProperties>
</file>