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E" w:rsidRDefault="001F341E" w:rsidP="005E7768">
      <w:pPr>
        <w:jc w:val="center"/>
        <w:rPr>
          <w:b/>
          <w:sz w:val="22"/>
          <w:szCs w:val="22"/>
        </w:rPr>
      </w:pPr>
      <w:r w:rsidRPr="00A22DB4">
        <w:rPr>
          <w:b/>
          <w:sz w:val="22"/>
          <w:szCs w:val="22"/>
        </w:rPr>
        <w:t>Light and Color</w:t>
      </w:r>
    </w:p>
    <w:p w:rsidR="00A22DB4" w:rsidRDefault="00A22DB4" w:rsidP="00EC74BA">
      <w:pPr>
        <w:rPr>
          <w:b/>
          <w:sz w:val="22"/>
          <w:szCs w:val="22"/>
        </w:rPr>
      </w:pPr>
    </w:p>
    <w:p w:rsidR="00A22DB4" w:rsidRPr="00377181" w:rsidRDefault="00275BAB" w:rsidP="00EC74BA">
      <w:pPr>
        <w:rPr>
          <w:sz w:val="22"/>
          <w:szCs w:val="22"/>
        </w:rPr>
      </w:pPr>
      <w:r>
        <w:rPr>
          <w:sz w:val="22"/>
          <w:szCs w:val="22"/>
        </w:rPr>
        <w:t xml:space="preserve">Astronomers use images at different colors of light to explore the universe.  </w:t>
      </w:r>
      <w:r w:rsidR="00A22DB4" w:rsidRPr="00377181">
        <w:rPr>
          <w:sz w:val="22"/>
          <w:szCs w:val="22"/>
        </w:rPr>
        <w:t xml:space="preserve">Examine the </w:t>
      </w:r>
      <w:r>
        <w:rPr>
          <w:sz w:val="22"/>
          <w:szCs w:val="22"/>
        </w:rPr>
        <w:t>image on the screen</w:t>
      </w:r>
      <w:r w:rsidR="00A22DB4" w:rsidRPr="00377181">
        <w:rPr>
          <w:sz w:val="22"/>
          <w:szCs w:val="22"/>
        </w:rPr>
        <w:t xml:space="preserve"> with the red and blue gel filters</w:t>
      </w:r>
      <w:proofErr w:type="gramStart"/>
      <w:r w:rsidR="00A22DB4" w:rsidRPr="00377181">
        <w:rPr>
          <w:sz w:val="22"/>
          <w:szCs w:val="22"/>
        </w:rPr>
        <w:t xml:space="preserve">.   </w:t>
      </w:r>
      <w:proofErr w:type="gramEnd"/>
      <w:r w:rsidR="00A22DB4" w:rsidRPr="00377181">
        <w:rPr>
          <w:sz w:val="22"/>
          <w:szCs w:val="22"/>
        </w:rPr>
        <w:t xml:space="preserve">Select one image and </w:t>
      </w:r>
      <w:r>
        <w:rPr>
          <w:sz w:val="22"/>
          <w:szCs w:val="22"/>
        </w:rPr>
        <w:t>use colored</w:t>
      </w:r>
      <w:r w:rsidR="001D019F" w:rsidRPr="00377181">
        <w:rPr>
          <w:sz w:val="22"/>
          <w:szCs w:val="22"/>
        </w:rPr>
        <w:t xml:space="preserve"> pencil</w:t>
      </w:r>
      <w:r>
        <w:rPr>
          <w:sz w:val="22"/>
          <w:szCs w:val="22"/>
        </w:rPr>
        <w:t>s</w:t>
      </w:r>
      <w:r w:rsidR="001D019F" w:rsidRPr="00377181">
        <w:rPr>
          <w:sz w:val="22"/>
          <w:szCs w:val="22"/>
        </w:rPr>
        <w:t xml:space="preserve"> to </w:t>
      </w:r>
      <w:r w:rsidR="00A22DB4" w:rsidRPr="00377181">
        <w:rPr>
          <w:sz w:val="22"/>
          <w:szCs w:val="22"/>
        </w:rPr>
        <w:t>sketch how the astronomical object appears through each gel.</w:t>
      </w:r>
    </w:p>
    <w:p w:rsidR="00A22DB4" w:rsidRPr="00377181" w:rsidRDefault="00A22DB4" w:rsidP="00EC74BA">
      <w:pPr>
        <w:rPr>
          <w:sz w:val="22"/>
          <w:szCs w:val="22"/>
        </w:rPr>
      </w:pPr>
    </w:p>
    <w:p w:rsidR="00A22DB4" w:rsidRPr="00377181" w:rsidRDefault="00A22DB4" w:rsidP="00EC74BA">
      <w:pPr>
        <w:rPr>
          <w:sz w:val="22"/>
          <w:szCs w:val="22"/>
        </w:rPr>
      </w:pPr>
    </w:p>
    <w:p w:rsidR="00A22DB4" w:rsidRPr="00377181" w:rsidRDefault="00A22DB4" w:rsidP="00EC74BA">
      <w:pPr>
        <w:rPr>
          <w:sz w:val="22"/>
          <w:szCs w:val="22"/>
        </w:rPr>
      </w:pPr>
      <w:r w:rsidRPr="00377181">
        <w:rPr>
          <w:sz w:val="22"/>
          <w:szCs w:val="22"/>
        </w:rPr>
        <w:t>Image: _______________________________________________________________</w:t>
      </w:r>
    </w:p>
    <w:p w:rsidR="00A22DB4" w:rsidRDefault="00166742" w:rsidP="00EC74BA">
      <w:pPr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  <w:pict>
          <v:group id="_x0000_s1064" editas="canvas" style="width:495pt;height:270pt;mso-position-horizontal-relative:char;mso-position-vertical-relative:line" coordorigin="2475,6127" coordsize="7200,3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2475;top:6127;width:7200;height:3927" o:preferrelative="f">
              <v:fill o:detectmouseclick="t"/>
              <v:path o:extrusionok="t" o:connecttype="none"/>
              <o:lock v:ext="edit" text="t"/>
            </v:shape>
            <v:rect id="_x0000_s1065" style="position:absolute;left:2620;top:6258;width:3491;height:3665"/>
            <v:rect id="_x0000_s1066" style="position:absolute;left:6184;top:6258;width:3491;height:3665"/>
            <w10:wrap type="none"/>
            <w10:anchorlock/>
          </v:group>
        </w:pict>
      </w: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A22DB4">
      <w:pPr>
        <w:ind w:left="14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Red Gel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Blue Gel</w:t>
      </w: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EC74BA">
      <w:pPr>
        <w:rPr>
          <w:b/>
          <w:sz w:val="22"/>
          <w:szCs w:val="22"/>
        </w:rPr>
      </w:pPr>
      <w:r w:rsidRPr="00377181">
        <w:rPr>
          <w:sz w:val="22"/>
          <w:szCs w:val="22"/>
        </w:rPr>
        <w:t>Describe how the appearance of the image seen through the red gel differs from the imag</w:t>
      </w:r>
      <w:r w:rsidR="006F4401">
        <w:rPr>
          <w:sz w:val="22"/>
          <w:szCs w:val="22"/>
        </w:rPr>
        <w:t xml:space="preserve">e seen through the blue gel.  </w:t>
      </w:r>
      <w:r w:rsidRPr="00377181">
        <w:rPr>
          <w:sz w:val="22"/>
          <w:szCs w:val="22"/>
        </w:rPr>
        <w:t xml:space="preserve">What features </w:t>
      </w:r>
      <w:proofErr w:type="gramStart"/>
      <w:r w:rsidRPr="00377181">
        <w:rPr>
          <w:sz w:val="22"/>
          <w:szCs w:val="22"/>
        </w:rPr>
        <w:t>are emphasized</w:t>
      </w:r>
      <w:proofErr w:type="gramEnd"/>
      <w:r w:rsidRPr="00377181">
        <w:rPr>
          <w:sz w:val="22"/>
          <w:szCs w:val="22"/>
        </w:rPr>
        <w:t xml:space="preserve"> with each gel?</w:t>
      </w:r>
      <w:r w:rsidR="00727DD8" w:rsidRPr="00377181">
        <w:rPr>
          <w:sz w:val="22"/>
          <w:szCs w:val="22"/>
        </w:rPr>
        <w:t xml:space="preserve">  </w:t>
      </w: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EC74BA">
      <w:pPr>
        <w:rPr>
          <w:b/>
          <w:sz w:val="22"/>
          <w:szCs w:val="22"/>
        </w:rPr>
      </w:pPr>
    </w:p>
    <w:p w:rsidR="00A22DB4" w:rsidRDefault="00A22DB4" w:rsidP="00EC74BA">
      <w:pPr>
        <w:rPr>
          <w:b/>
          <w:sz w:val="22"/>
          <w:szCs w:val="22"/>
        </w:rPr>
      </w:pPr>
    </w:p>
    <w:p w:rsidR="00A22DB4" w:rsidRPr="00A22DB4" w:rsidRDefault="00A22DB4" w:rsidP="00EC74BA">
      <w:pPr>
        <w:rPr>
          <w:b/>
          <w:sz w:val="22"/>
          <w:szCs w:val="22"/>
        </w:rPr>
      </w:pPr>
    </w:p>
    <w:p w:rsidR="009C45D6" w:rsidRPr="00624DAF" w:rsidRDefault="009C45D6" w:rsidP="005E7768">
      <w:pPr>
        <w:rPr>
          <w:b/>
          <w:sz w:val="22"/>
          <w:szCs w:val="22"/>
        </w:rPr>
      </w:pPr>
    </w:p>
    <w:sectPr w:rsidR="009C45D6" w:rsidRPr="00624DAF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F5" w:rsidRDefault="005433F5">
      <w:r>
        <w:separator/>
      </w:r>
    </w:p>
  </w:endnote>
  <w:endnote w:type="continuationSeparator" w:id="0">
    <w:p w:rsidR="005433F5" w:rsidRDefault="0054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F5" w:rsidRDefault="005433F5">
      <w:r>
        <w:separator/>
      </w:r>
    </w:p>
  </w:footnote>
  <w:footnote w:type="continuationSeparator" w:id="0">
    <w:p w:rsidR="005433F5" w:rsidRDefault="00543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81"/>
    <w:multiLevelType w:val="hybridMultilevel"/>
    <w:tmpl w:val="1732192C"/>
    <w:lvl w:ilvl="0" w:tplc="24F4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D0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27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1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D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F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9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71CA0"/>
    <w:multiLevelType w:val="hybridMultilevel"/>
    <w:tmpl w:val="C8E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5BAB"/>
    <w:multiLevelType w:val="hybridMultilevel"/>
    <w:tmpl w:val="116A8E4A"/>
    <w:lvl w:ilvl="0" w:tplc="278ED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F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6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E9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87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2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CE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6B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66571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A2D9C"/>
    <w:rsid w:val="000B1E3C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66742"/>
    <w:rsid w:val="00171A11"/>
    <w:rsid w:val="00172ABF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35CB0"/>
    <w:rsid w:val="00247BB0"/>
    <w:rsid w:val="00275BAB"/>
    <w:rsid w:val="002768AD"/>
    <w:rsid w:val="002905C3"/>
    <w:rsid w:val="002E2DF7"/>
    <w:rsid w:val="002F1431"/>
    <w:rsid w:val="002F51C3"/>
    <w:rsid w:val="00321CD5"/>
    <w:rsid w:val="00331395"/>
    <w:rsid w:val="0034273A"/>
    <w:rsid w:val="00342AFC"/>
    <w:rsid w:val="0037336A"/>
    <w:rsid w:val="00377181"/>
    <w:rsid w:val="003871EC"/>
    <w:rsid w:val="003944DF"/>
    <w:rsid w:val="003B19F4"/>
    <w:rsid w:val="003C660C"/>
    <w:rsid w:val="00413A4C"/>
    <w:rsid w:val="004151BA"/>
    <w:rsid w:val="00421EF6"/>
    <w:rsid w:val="004507D4"/>
    <w:rsid w:val="0047620D"/>
    <w:rsid w:val="004C0821"/>
    <w:rsid w:val="004F0F2F"/>
    <w:rsid w:val="00505433"/>
    <w:rsid w:val="00531ACA"/>
    <w:rsid w:val="00542618"/>
    <w:rsid w:val="005433F5"/>
    <w:rsid w:val="00552880"/>
    <w:rsid w:val="00567958"/>
    <w:rsid w:val="005806B3"/>
    <w:rsid w:val="00586803"/>
    <w:rsid w:val="00592992"/>
    <w:rsid w:val="005A467C"/>
    <w:rsid w:val="005C7597"/>
    <w:rsid w:val="005E26E1"/>
    <w:rsid w:val="005E738A"/>
    <w:rsid w:val="005E7768"/>
    <w:rsid w:val="005F4A5D"/>
    <w:rsid w:val="005F6901"/>
    <w:rsid w:val="00602215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39"/>
    <w:rsid w:val="006659F5"/>
    <w:rsid w:val="00683307"/>
    <w:rsid w:val="00690524"/>
    <w:rsid w:val="00690547"/>
    <w:rsid w:val="00691A8B"/>
    <w:rsid w:val="00692ECF"/>
    <w:rsid w:val="006A3597"/>
    <w:rsid w:val="006B25BB"/>
    <w:rsid w:val="006B2958"/>
    <w:rsid w:val="006C3EE3"/>
    <w:rsid w:val="006E465A"/>
    <w:rsid w:val="006F26F9"/>
    <w:rsid w:val="006F4401"/>
    <w:rsid w:val="0070781C"/>
    <w:rsid w:val="00717AC1"/>
    <w:rsid w:val="00727874"/>
    <w:rsid w:val="00727DD8"/>
    <w:rsid w:val="007310D7"/>
    <w:rsid w:val="0074124A"/>
    <w:rsid w:val="00756AFE"/>
    <w:rsid w:val="0078329B"/>
    <w:rsid w:val="00784E44"/>
    <w:rsid w:val="007910D0"/>
    <w:rsid w:val="007C39F1"/>
    <w:rsid w:val="007C7C22"/>
    <w:rsid w:val="007D192D"/>
    <w:rsid w:val="007D2DD1"/>
    <w:rsid w:val="007D566F"/>
    <w:rsid w:val="007E00A3"/>
    <w:rsid w:val="007E07AC"/>
    <w:rsid w:val="007F1050"/>
    <w:rsid w:val="007F2255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B40CE"/>
    <w:rsid w:val="008C12DE"/>
    <w:rsid w:val="008D0BED"/>
    <w:rsid w:val="008D19BF"/>
    <w:rsid w:val="008D29A3"/>
    <w:rsid w:val="008D6358"/>
    <w:rsid w:val="008E3532"/>
    <w:rsid w:val="008F2292"/>
    <w:rsid w:val="008F2951"/>
    <w:rsid w:val="0090252F"/>
    <w:rsid w:val="00921F1F"/>
    <w:rsid w:val="009263AA"/>
    <w:rsid w:val="009379F2"/>
    <w:rsid w:val="00945436"/>
    <w:rsid w:val="009479DB"/>
    <w:rsid w:val="00963991"/>
    <w:rsid w:val="009766F6"/>
    <w:rsid w:val="00992295"/>
    <w:rsid w:val="009A3301"/>
    <w:rsid w:val="009A3C39"/>
    <w:rsid w:val="009A7914"/>
    <w:rsid w:val="009B752F"/>
    <w:rsid w:val="009C45D6"/>
    <w:rsid w:val="009C5B40"/>
    <w:rsid w:val="009C5F03"/>
    <w:rsid w:val="00A01ECD"/>
    <w:rsid w:val="00A120CB"/>
    <w:rsid w:val="00A22DB4"/>
    <w:rsid w:val="00A27985"/>
    <w:rsid w:val="00A33425"/>
    <w:rsid w:val="00A36B26"/>
    <w:rsid w:val="00A519EF"/>
    <w:rsid w:val="00A54BBB"/>
    <w:rsid w:val="00A718D6"/>
    <w:rsid w:val="00A913F3"/>
    <w:rsid w:val="00A94AC9"/>
    <w:rsid w:val="00AB0E36"/>
    <w:rsid w:val="00AD3B6F"/>
    <w:rsid w:val="00B036F2"/>
    <w:rsid w:val="00B12AF0"/>
    <w:rsid w:val="00B26FA8"/>
    <w:rsid w:val="00B34365"/>
    <w:rsid w:val="00B36C0D"/>
    <w:rsid w:val="00B452AD"/>
    <w:rsid w:val="00B51FF3"/>
    <w:rsid w:val="00B53515"/>
    <w:rsid w:val="00B6673C"/>
    <w:rsid w:val="00B71575"/>
    <w:rsid w:val="00B82EC5"/>
    <w:rsid w:val="00BB0029"/>
    <w:rsid w:val="00BB34B7"/>
    <w:rsid w:val="00BB6CC2"/>
    <w:rsid w:val="00BB7584"/>
    <w:rsid w:val="00BD49D0"/>
    <w:rsid w:val="00BE51A1"/>
    <w:rsid w:val="00BE55AA"/>
    <w:rsid w:val="00C0524E"/>
    <w:rsid w:val="00C12A7C"/>
    <w:rsid w:val="00C40B86"/>
    <w:rsid w:val="00C50603"/>
    <w:rsid w:val="00C50FE6"/>
    <w:rsid w:val="00C56DC7"/>
    <w:rsid w:val="00C60B03"/>
    <w:rsid w:val="00C80B9A"/>
    <w:rsid w:val="00C80DB2"/>
    <w:rsid w:val="00C90F21"/>
    <w:rsid w:val="00CA3344"/>
    <w:rsid w:val="00CF7EA7"/>
    <w:rsid w:val="00D02D4D"/>
    <w:rsid w:val="00D06A44"/>
    <w:rsid w:val="00D23316"/>
    <w:rsid w:val="00D3396A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4063"/>
    <w:rsid w:val="00DE7F93"/>
    <w:rsid w:val="00DF3340"/>
    <w:rsid w:val="00E04281"/>
    <w:rsid w:val="00E11059"/>
    <w:rsid w:val="00E142A8"/>
    <w:rsid w:val="00E146B7"/>
    <w:rsid w:val="00E4793E"/>
    <w:rsid w:val="00E65882"/>
    <w:rsid w:val="00E717ED"/>
    <w:rsid w:val="00E9634D"/>
    <w:rsid w:val="00EA5F73"/>
    <w:rsid w:val="00EB38A8"/>
    <w:rsid w:val="00EC74BA"/>
    <w:rsid w:val="00ED00C3"/>
    <w:rsid w:val="00ED25AF"/>
    <w:rsid w:val="00EE232D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7A0A"/>
    <w:rsid w:val="00F8674F"/>
    <w:rsid w:val="00F87ACC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F4A5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A5D"/>
    <w:rPr>
      <w:color w:val="0000FF"/>
      <w:u w:val="single"/>
    </w:rPr>
  </w:style>
  <w:style w:type="character" w:styleId="FollowedHyperlink">
    <w:name w:val="FollowedHyperlink"/>
    <w:basedOn w:val="DefaultParagraphFont"/>
    <w:rsid w:val="005F4A5D"/>
    <w:rPr>
      <w:color w:val="800080"/>
      <w:u w:val="single"/>
    </w:rPr>
  </w:style>
  <w:style w:type="paragraph" w:styleId="Header">
    <w:name w:val="header"/>
    <w:basedOn w:val="Normal"/>
    <w:rsid w:val="005F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A5D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3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563</CharactersWithSpaces>
  <SharedDoc>false</SharedDoc>
  <HLinks>
    <vt:vector size="6" baseType="variant">
      <vt:variant>
        <vt:i4>786497</vt:i4>
      </vt:variant>
      <vt:variant>
        <vt:i4>-1</vt:i4>
      </vt:variant>
      <vt:variant>
        <vt:i4>1068</vt:i4>
      </vt:variant>
      <vt:variant>
        <vt:i4>1</vt:i4>
      </vt:variant>
      <vt:variant>
        <vt:lpwstr>http://rnp782.er.usgs.gov/atlas2/articles/mapping/IMAGES/avhrr-sprct.gif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2013-01-28T21:05:00Z</cp:lastPrinted>
  <dcterms:created xsi:type="dcterms:W3CDTF">2013-03-25T20:47:00Z</dcterms:created>
  <dcterms:modified xsi:type="dcterms:W3CDTF">2013-03-25T20:47:00Z</dcterms:modified>
</cp:coreProperties>
</file>