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CA" w:rsidRDefault="00D84D7C" w:rsidP="00A534CA">
      <w:pPr>
        <w:jc w:val="center"/>
        <w:rPr>
          <w:sz w:val="22"/>
          <w:szCs w:val="22"/>
        </w:rPr>
      </w:pPr>
      <w:r w:rsidRPr="00D84D7C">
        <w:rPr>
          <w:b/>
          <w:sz w:val="22"/>
          <w:szCs w:val="22"/>
        </w:rPr>
        <w:t>Funding Pane</w:t>
      </w:r>
      <w:r w:rsidR="00A534CA">
        <w:rPr>
          <w:sz w:val="22"/>
          <w:szCs w:val="22"/>
        </w:rPr>
        <w:t>l</w:t>
      </w:r>
    </w:p>
    <w:p w:rsidR="00A534CA" w:rsidRDefault="00A534CA" w:rsidP="00BB7584">
      <w:pPr>
        <w:rPr>
          <w:sz w:val="22"/>
          <w:szCs w:val="22"/>
        </w:rPr>
      </w:pPr>
    </w:p>
    <w:p w:rsidR="00EF7B71" w:rsidRDefault="00F8275A" w:rsidP="00BB7584">
      <w:pPr>
        <w:rPr>
          <w:sz w:val="22"/>
          <w:szCs w:val="22"/>
        </w:rPr>
      </w:pPr>
      <w:r>
        <w:rPr>
          <w:sz w:val="22"/>
          <w:szCs w:val="22"/>
        </w:rPr>
        <w:t>The</w:t>
      </w:r>
      <w:r w:rsidR="00EF7B71" w:rsidRPr="00DD62BC">
        <w:rPr>
          <w:sz w:val="22"/>
          <w:szCs w:val="22"/>
        </w:rPr>
        <w:t xml:space="preserve"> “Foundation for Astronomy Research” has asked your group to </w:t>
      </w:r>
      <w:r w:rsidR="004F548E">
        <w:rPr>
          <w:sz w:val="22"/>
          <w:szCs w:val="22"/>
        </w:rPr>
        <w:t xml:space="preserve">serve as a panel to </w:t>
      </w:r>
      <w:r w:rsidR="00EF7B71" w:rsidRPr="00DD62BC">
        <w:rPr>
          <w:sz w:val="22"/>
          <w:szCs w:val="22"/>
        </w:rPr>
        <w:t xml:space="preserve">evaluate </w:t>
      </w:r>
      <w:proofErr w:type="gramStart"/>
      <w:r w:rsidR="00EF7B71" w:rsidRPr="00DD62BC">
        <w:rPr>
          <w:sz w:val="22"/>
          <w:szCs w:val="22"/>
        </w:rPr>
        <w:t>a proposal</w:t>
      </w:r>
      <w:r w:rsidR="004F548E">
        <w:rPr>
          <w:sz w:val="22"/>
          <w:szCs w:val="22"/>
        </w:rPr>
        <w:t>s</w:t>
      </w:r>
      <w:proofErr w:type="gramEnd"/>
      <w:r w:rsidR="004F548E">
        <w:rPr>
          <w:sz w:val="22"/>
          <w:szCs w:val="22"/>
        </w:rPr>
        <w:t xml:space="preserve"> for</w:t>
      </w:r>
      <w:r w:rsidR="00EF7B71" w:rsidRPr="00DD62BC">
        <w:rPr>
          <w:sz w:val="22"/>
          <w:szCs w:val="22"/>
        </w:rPr>
        <w:t xml:space="preserve"> new telescope</w:t>
      </w:r>
      <w:r w:rsidR="004F548E">
        <w:rPr>
          <w:sz w:val="22"/>
          <w:szCs w:val="22"/>
        </w:rPr>
        <w:t>s</w:t>
      </w:r>
      <w:r w:rsidR="00DD62BC" w:rsidRPr="00DD62BC">
        <w:rPr>
          <w:sz w:val="22"/>
          <w:szCs w:val="22"/>
        </w:rPr>
        <w:t xml:space="preserve">.  </w:t>
      </w:r>
      <w:r w:rsidR="004F548E">
        <w:rPr>
          <w:sz w:val="22"/>
          <w:szCs w:val="22"/>
        </w:rPr>
        <w:t xml:space="preserve">Review the proposals assigned to your panel and select one to recommend for funding.  For each of the proposals you review, give a </w:t>
      </w:r>
      <w:r w:rsidR="00D96A65">
        <w:rPr>
          <w:sz w:val="22"/>
          <w:szCs w:val="22"/>
        </w:rPr>
        <w:t xml:space="preserve">scientific or technical </w:t>
      </w:r>
      <w:r w:rsidR="004F548E">
        <w:rPr>
          <w:sz w:val="22"/>
          <w:szCs w:val="22"/>
        </w:rPr>
        <w:t xml:space="preserve">reason why you recommend or </w:t>
      </w:r>
      <w:proofErr w:type="gramStart"/>
      <w:r w:rsidR="004F548E">
        <w:rPr>
          <w:sz w:val="22"/>
          <w:szCs w:val="22"/>
        </w:rPr>
        <w:t>don’t</w:t>
      </w:r>
      <w:proofErr w:type="gramEnd"/>
      <w:r w:rsidR="004F548E">
        <w:rPr>
          <w:sz w:val="22"/>
          <w:szCs w:val="22"/>
        </w:rPr>
        <w:t xml:space="preserve"> recommend funding.  </w:t>
      </w:r>
    </w:p>
    <w:p w:rsidR="004F548E" w:rsidRDefault="004F548E" w:rsidP="00BB7584">
      <w:pPr>
        <w:rPr>
          <w:sz w:val="22"/>
          <w:szCs w:val="22"/>
        </w:rPr>
      </w:pPr>
    </w:p>
    <w:p w:rsidR="004F548E" w:rsidRDefault="004F548E" w:rsidP="00BB7584">
      <w:pPr>
        <w:rPr>
          <w:sz w:val="22"/>
          <w:szCs w:val="22"/>
        </w:rPr>
      </w:pPr>
      <w:r>
        <w:rPr>
          <w:sz w:val="22"/>
          <w:szCs w:val="22"/>
        </w:rPr>
        <w:t xml:space="preserve">Proposal Number _____          Recommendation:     </w:t>
      </w:r>
      <w:r w:rsidRPr="004F548E">
        <w:rPr>
          <w:sz w:val="40"/>
          <w:szCs w:val="22"/>
        </w:rPr>
        <w:sym w:font="Wingdings" w:char="F06F"/>
      </w:r>
      <w:r>
        <w:rPr>
          <w:sz w:val="22"/>
          <w:szCs w:val="22"/>
        </w:rPr>
        <w:t xml:space="preserve">  Fund       </w:t>
      </w:r>
      <w:r w:rsidRPr="004F548E">
        <w:rPr>
          <w:sz w:val="40"/>
          <w:szCs w:val="22"/>
        </w:rPr>
        <w:sym w:font="Wingdings" w:char="F06F"/>
      </w:r>
      <w:r>
        <w:rPr>
          <w:sz w:val="22"/>
          <w:szCs w:val="22"/>
        </w:rPr>
        <w:t xml:space="preserve"> Do Not Fund</w:t>
      </w:r>
    </w:p>
    <w:p w:rsidR="004F548E" w:rsidRDefault="004F548E" w:rsidP="00BB7584">
      <w:pPr>
        <w:rPr>
          <w:sz w:val="22"/>
          <w:szCs w:val="22"/>
        </w:rPr>
      </w:pPr>
      <w:proofErr w:type="gramStart"/>
      <w:r>
        <w:rPr>
          <w:sz w:val="22"/>
          <w:szCs w:val="22"/>
        </w:rPr>
        <w:t>Why?</w:t>
      </w:r>
      <w:proofErr w:type="gramEnd"/>
    </w:p>
    <w:p w:rsidR="004F548E" w:rsidRDefault="004F548E" w:rsidP="00BB7584">
      <w:pPr>
        <w:rPr>
          <w:sz w:val="22"/>
          <w:szCs w:val="22"/>
        </w:rPr>
      </w:pPr>
    </w:p>
    <w:p w:rsidR="004F548E" w:rsidRDefault="004F548E" w:rsidP="00BB7584">
      <w:pPr>
        <w:rPr>
          <w:sz w:val="22"/>
          <w:szCs w:val="22"/>
        </w:rPr>
      </w:pPr>
    </w:p>
    <w:p w:rsidR="004F548E" w:rsidRDefault="004F548E" w:rsidP="00BB7584">
      <w:pPr>
        <w:rPr>
          <w:sz w:val="22"/>
          <w:szCs w:val="22"/>
        </w:rPr>
      </w:pPr>
    </w:p>
    <w:p w:rsidR="004F548E" w:rsidRDefault="004F548E" w:rsidP="00BB7584">
      <w:pPr>
        <w:rPr>
          <w:sz w:val="22"/>
          <w:szCs w:val="22"/>
        </w:rPr>
      </w:pPr>
    </w:p>
    <w:p w:rsidR="00A534CA" w:rsidRDefault="00A534CA" w:rsidP="00BB7584">
      <w:pPr>
        <w:rPr>
          <w:sz w:val="22"/>
          <w:szCs w:val="22"/>
        </w:rPr>
      </w:pPr>
    </w:p>
    <w:p w:rsidR="00A534CA" w:rsidRDefault="00A534CA" w:rsidP="00BB7584">
      <w:pPr>
        <w:rPr>
          <w:sz w:val="22"/>
          <w:szCs w:val="22"/>
        </w:rPr>
      </w:pPr>
    </w:p>
    <w:p w:rsidR="00A534CA" w:rsidRDefault="00A534CA" w:rsidP="00BB7584">
      <w:pPr>
        <w:rPr>
          <w:sz w:val="22"/>
          <w:szCs w:val="22"/>
        </w:rPr>
      </w:pPr>
    </w:p>
    <w:p w:rsidR="00A534CA" w:rsidRDefault="00A534CA" w:rsidP="00BB7584">
      <w:pPr>
        <w:rPr>
          <w:sz w:val="22"/>
          <w:szCs w:val="22"/>
        </w:rPr>
      </w:pPr>
    </w:p>
    <w:p w:rsidR="004F548E" w:rsidRDefault="004F548E" w:rsidP="00BB7584">
      <w:pPr>
        <w:rPr>
          <w:sz w:val="22"/>
          <w:szCs w:val="22"/>
        </w:rPr>
      </w:pPr>
    </w:p>
    <w:p w:rsidR="004F548E" w:rsidRDefault="004F548E" w:rsidP="004F548E">
      <w:pPr>
        <w:rPr>
          <w:sz w:val="22"/>
          <w:szCs w:val="22"/>
        </w:rPr>
      </w:pPr>
      <w:r>
        <w:rPr>
          <w:sz w:val="22"/>
          <w:szCs w:val="22"/>
        </w:rPr>
        <w:t xml:space="preserve">Proposal Number _____          Recommendation:     </w:t>
      </w:r>
      <w:r w:rsidRPr="004F548E">
        <w:rPr>
          <w:sz w:val="40"/>
          <w:szCs w:val="22"/>
        </w:rPr>
        <w:sym w:font="Wingdings" w:char="F06F"/>
      </w:r>
      <w:r>
        <w:rPr>
          <w:sz w:val="22"/>
          <w:szCs w:val="22"/>
        </w:rPr>
        <w:t xml:space="preserve">  Fund       </w:t>
      </w:r>
      <w:r w:rsidRPr="004F548E">
        <w:rPr>
          <w:sz w:val="40"/>
          <w:szCs w:val="22"/>
        </w:rPr>
        <w:sym w:font="Wingdings" w:char="F06F"/>
      </w:r>
      <w:r>
        <w:rPr>
          <w:sz w:val="22"/>
          <w:szCs w:val="22"/>
        </w:rPr>
        <w:t xml:space="preserve"> Do Not Fund</w:t>
      </w:r>
    </w:p>
    <w:p w:rsidR="004F548E" w:rsidRDefault="004F548E" w:rsidP="004F548E">
      <w:pPr>
        <w:rPr>
          <w:sz w:val="22"/>
          <w:szCs w:val="22"/>
        </w:rPr>
      </w:pPr>
      <w:proofErr w:type="gramStart"/>
      <w:r>
        <w:rPr>
          <w:sz w:val="22"/>
          <w:szCs w:val="22"/>
        </w:rPr>
        <w:t>Why?</w:t>
      </w:r>
      <w:proofErr w:type="gramEnd"/>
    </w:p>
    <w:p w:rsidR="004F548E" w:rsidRDefault="004F548E" w:rsidP="00BB7584">
      <w:pPr>
        <w:rPr>
          <w:sz w:val="22"/>
          <w:szCs w:val="22"/>
        </w:rPr>
      </w:pPr>
    </w:p>
    <w:p w:rsidR="004F548E" w:rsidRDefault="004F548E" w:rsidP="00BB7584">
      <w:pPr>
        <w:rPr>
          <w:sz w:val="22"/>
          <w:szCs w:val="22"/>
        </w:rPr>
      </w:pPr>
    </w:p>
    <w:p w:rsidR="004F548E" w:rsidRDefault="004F548E" w:rsidP="00BB7584">
      <w:pPr>
        <w:rPr>
          <w:sz w:val="22"/>
          <w:szCs w:val="22"/>
        </w:rPr>
      </w:pPr>
    </w:p>
    <w:p w:rsidR="004F548E" w:rsidRDefault="004F548E" w:rsidP="00BB7584">
      <w:pPr>
        <w:rPr>
          <w:sz w:val="22"/>
          <w:szCs w:val="22"/>
        </w:rPr>
      </w:pPr>
    </w:p>
    <w:p w:rsidR="00A534CA" w:rsidRDefault="00A534CA" w:rsidP="00BB7584">
      <w:pPr>
        <w:rPr>
          <w:sz w:val="22"/>
          <w:szCs w:val="22"/>
        </w:rPr>
      </w:pPr>
    </w:p>
    <w:p w:rsidR="00A534CA" w:rsidRDefault="00A534CA" w:rsidP="00BB7584">
      <w:pPr>
        <w:rPr>
          <w:sz w:val="22"/>
          <w:szCs w:val="22"/>
        </w:rPr>
      </w:pPr>
    </w:p>
    <w:p w:rsidR="00A534CA" w:rsidRDefault="00A534CA" w:rsidP="00BB7584">
      <w:pPr>
        <w:rPr>
          <w:sz w:val="22"/>
          <w:szCs w:val="22"/>
        </w:rPr>
      </w:pPr>
    </w:p>
    <w:p w:rsidR="00A534CA" w:rsidRDefault="00A534CA" w:rsidP="00BB7584">
      <w:pPr>
        <w:rPr>
          <w:sz w:val="22"/>
          <w:szCs w:val="22"/>
        </w:rPr>
      </w:pPr>
    </w:p>
    <w:p w:rsidR="004F548E" w:rsidRDefault="004F548E" w:rsidP="00BB7584">
      <w:pPr>
        <w:rPr>
          <w:sz w:val="22"/>
          <w:szCs w:val="22"/>
        </w:rPr>
      </w:pPr>
    </w:p>
    <w:p w:rsidR="004F548E" w:rsidRDefault="004F548E" w:rsidP="00BB7584">
      <w:pPr>
        <w:rPr>
          <w:sz w:val="22"/>
          <w:szCs w:val="22"/>
        </w:rPr>
      </w:pPr>
    </w:p>
    <w:p w:rsidR="004F548E" w:rsidRDefault="004F548E" w:rsidP="004F548E">
      <w:pPr>
        <w:rPr>
          <w:sz w:val="22"/>
          <w:szCs w:val="22"/>
        </w:rPr>
      </w:pPr>
      <w:r>
        <w:rPr>
          <w:sz w:val="22"/>
          <w:szCs w:val="22"/>
        </w:rPr>
        <w:t xml:space="preserve">Proposal Number _____          Recommendation:     </w:t>
      </w:r>
      <w:r w:rsidRPr="004F548E">
        <w:rPr>
          <w:sz w:val="40"/>
          <w:szCs w:val="22"/>
        </w:rPr>
        <w:sym w:font="Wingdings" w:char="F06F"/>
      </w:r>
      <w:r>
        <w:rPr>
          <w:sz w:val="22"/>
          <w:szCs w:val="22"/>
        </w:rPr>
        <w:t xml:space="preserve">  Fund       </w:t>
      </w:r>
      <w:r w:rsidRPr="004F548E">
        <w:rPr>
          <w:sz w:val="40"/>
          <w:szCs w:val="22"/>
        </w:rPr>
        <w:sym w:font="Wingdings" w:char="F06F"/>
      </w:r>
      <w:r>
        <w:rPr>
          <w:sz w:val="22"/>
          <w:szCs w:val="22"/>
        </w:rPr>
        <w:t xml:space="preserve"> Do Not Fund</w:t>
      </w:r>
    </w:p>
    <w:p w:rsidR="004F548E" w:rsidRDefault="004F548E" w:rsidP="004F548E">
      <w:pPr>
        <w:rPr>
          <w:sz w:val="22"/>
          <w:szCs w:val="22"/>
        </w:rPr>
      </w:pPr>
      <w:proofErr w:type="gramStart"/>
      <w:r>
        <w:rPr>
          <w:sz w:val="22"/>
          <w:szCs w:val="22"/>
        </w:rPr>
        <w:t>Why?</w:t>
      </w:r>
      <w:proofErr w:type="gramEnd"/>
    </w:p>
    <w:p w:rsidR="004F548E" w:rsidRDefault="004F548E" w:rsidP="00BB7584">
      <w:pPr>
        <w:rPr>
          <w:sz w:val="22"/>
          <w:szCs w:val="22"/>
        </w:rPr>
      </w:pPr>
    </w:p>
    <w:p w:rsidR="004F548E" w:rsidRPr="00DD62BC" w:rsidRDefault="004F548E" w:rsidP="00BB7584">
      <w:pPr>
        <w:rPr>
          <w:sz w:val="22"/>
          <w:szCs w:val="22"/>
        </w:rPr>
      </w:pPr>
    </w:p>
    <w:p w:rsidR="00EF7B71" w:rsidRDefault="00EF7B71" w:rsidP="00BB7584">
      <w:pPr>
        <w:rPr>
          <w:sz w:val="22"/>
          <w:szCs w:val="22"/>
        </w:rPr>
      </w:pPr>
    </w:p>
    <w:p w:rsidR="004F548E" w:rsidRDefault="004F548E" w:rsidP="00BB7584">
      <w:pPr>
        <w:rPr>
          <w:sz w:val="22"/>
          <w:szCs w:val="22"/>
        </w:rPr>
      </w:pPr>
    </w:p>
    <w:p w:rsidR="004F548E" w:rsidRDefault="004F548E" w:rsidP="00BB7584">
      <w:pPr>
        <w:rPr>
          <w:sz w:val="22"/>
          <w:szCs w:val="22"/>
        </w:rPr>
      </w:pPr>
    </w:p>
    <w:p w:rsidR="00A534CA" w:rsidRDefault="00A534CA" w:rsidP="00A534CA">
      <w:pPr>
        <w:rPr>
          <w:sz w:val="22"/>
          <w:szCs w:val="22"/>
        </w:rPr>
      </w:pPr>
    </w:p>
    <w:p w:rsidR="00A534CA" w:rsidRDefault="00A534CA" w:rsidP="00A534CA">
      <w:pPr>
        <w:rPr>
          <w:sz w:val="22"/>
          <w:szCs w:val="22"/>
        </w:rPr>
      </w:pPr>
    </w:p>
    <w:p w:rsidR="00A534CA" w:rsidRDefault="00A534CA">
      <w:pPr>
        <w:rPr>
          <w:b/>
          <w:sz w:val="28"/>
          <w:szCs w:val="22"/>
        </w:rPr>
      </w:pPr>
      <w:r>
        <w:rPr>
          <w:b/>
          <w:sz w:val="28"/>
          <w:szCs w:val="22"/>
        </w:rPr>
        <w:br w:type="page"/>
      </w:r>
    </w:p>
    <w:p w:rsidR="00A534CA" w:rsidRPr="003C66D2" w:rsidRDefault="00A534CA" w:rsidP="00A534CA">
      <w:pPr>
        <w:spacing w:line="340" w:lineRule="atLeast"/>
        <w:jc w:val="center"/>
        <w:rPr>
          <w:b/>
          <w:sz w:val="28"/>
          <w:szCs w:val="22"/>
        </w:rPr>
      </w:pPr>
      <w:r w:rsidRPr="003C66D2">
        <w:rPr>
          <w:b/>
          <w:sz w:val="28"/>
          <w:szCs w:val="22"/>
        </w:rPr>
        <w:lastRenderedPageBreak/>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____S13-0124</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Pr>
          <w:sz w:val="22"/>
          <w:szCs w:val="22"/>
          <w:u w:val="single"/>
        </w:rPr>
        <w:t>13</w:t>
      </w:r>
      <w:r w:rsidRPr="003C66D2">
        <w:rPr>
          <w:sz w:val="22"/>
          <w:szCs w:val="22"/>
          <w:u w:val="single"/>
        </w:rPr>
        <w:t xml:space="preserve">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w:t>
      </w:r>
      <w:r w:rsidRPr="00285095">
        <w:rPr>
          <w:sz w:val="22"/>
          <w:szCs w:val="22"/>
          <w:u w:val="single"/>
        </w:rPr>
        <w:t>Gamma Ray Research Telescope in Antarctica (GRRTA</w:t>
      </w:r>
      <w:proofErr w:type="gramStart"/>
      <w:r w:rsidRPr="00285095">
        <w:rPr>
          <w:sz w:val="22"/>
          <w:szCs w:val="22"/>
          <w:u w:val="single"/>
        </w:rPr>
        <w:t>)</w:t>
      </w:r>
      <w:r>
        <w:rPr>
          <w:sz w:val="22"/>
          <w:szCs w:val="22"/>
          <w:u w:val="single"/>
        </w:rPr>
        <w:t>_</w:t>
      </w:r>
      <w:proofErr w:type="gramEnd"/>
      <w:r>
        <w:rPr>
          <w:sz w:val="22"/>
          <w:szCs w:val="22"/>
          <w:u w:val="single"/>
        </w:rPr>
        <w:t>_____________________</w:t>
      </w:r>
      <w:r>
        <w:rPr>
          <w:sz w:val="22"/>
          <w:szCs w:val="22"/>
        </w:rPr>
        <w:t xml:space="preserve"> </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Principal Investigator</w:t>
      </w:r>
      <w:r>
        <w:rPr>
          <w:sz w:val="22"/>
          <w:szCs w:val="22"/>
        </w:rPr>
        <w:t>:  G. R Burst</w:t>
      </w:r>
    </w:p>
    <w:p w:rsidR="00A534CA" w:rsidRDefault="00A534CA" w:rsidP="00A534CA">
      <w:pPr>
        <w:spacing w:line="340" w:lineRule="atLeast"/>
        <w:rPr>
          <w:sz w:val="22"/>
          <w:szCs w:val="22"/>
        </w:rPr>
      </w:pPr>
      <w:r w:rsidRPr="003C66D2">
        <w:rPr>
          <w:b/>
          <w:sz w:val="22"/>
          <w:szCs w:val="22"/>
        </w:rPr>
        <w:t>Institution</w:t>
      </w:r>
      <w:r>
        <w:rPr>
          <w:sz w:val="22"/>
          <w:szCs w:val="22"/>
        </w:rPr>
        <w:t>:   Center for Humongous Explosion Research</w:t>
      </w:r>
    </w:p>
    <w:p w:rsidR="00A534CA" w:rsidRDefault="00A534CA" w:rsidP="00A534CA">
      <w:pPr>
        <w:spacing w:line="340" w:lineRule="atLeast"/>
        <w:rPr>
          <w:sz w:val="22"/>
          <w:szCs w:val="22"/>
        </w:rPr>
      </w:pPr>
    </w:p>
    <w:p w:rsidR="00A534CA" w:rsidRDefault="00A534CA" w:rsidP="00A534CA">
      <w:pPr>
        <w:rPr>
          <w:b/>
          <w:sz w:val="22"/>
          <w:szCs w:val="22"/>
          <w:u w:val="single"/>
        </w:rPr>
      </w:pPr>
      <w:r w:rsidRPr="003C66D2">
        <w:rPr>
          <w:b/>
          <w:sz w:val="22"/>
          <w:szCs w:val="22"/>
          <w:u w:val="single"/>
        </w:rPr>
        <w:t xml:space="preserve">Science Justification </w:t>
      </w:r>
    </w:p>
    <w:p w:rsidR="00A534CA" w:rsidRPr="003C66D2" w:rsidRDefault="00A534CA" w:rsidP="00A534CA">
      <w:pPr>
        <w:rPr>
          <w:b/>
          <w:sz w:val="22"/>
          <w:szCs w:val="22"/>
          <w:u w:val="single"/>
        </w:rPr>
      </w:pPr>
      <w:r w:rsidRPr="003C66D2">
        <w:rPr>
          <w:b/>
          <w:sz w:val="22"/>
          <w:szCs w:val="22"/>
          <w:u w:val="single"/>
        </w:rPr>
        <w:t xml:space="preserve"> </w:t>
      </w:r>
    </w:p>
    <w:p w:rsidR="00A534CA" w:rsidRDefault="00A534CA" w:rsidP="00A534CA">
      <w:pPr>
        <w:rPr>
          <w:sz w:val="22"/>
          <w:szCs w:val="22"/>
        </w:rPr>
      </w:pPr>
      <w:r>
        <w:rPr>
          <w:sz w:val="22"/>
          <w:szCs w:val="22"/>
        </w:rPr>
        <w:t xml:space="preserve">GRRTA will detect black holes by surveying the sky for bursts of gamma ray emission </w:t>
      </w:r>
      <w:proofErr w:type="gramStart"/>
      <w:r>
        <w:rPr>
          <w:sz w:val="22"/>
          <w:szCs w:val="22"/>
        </w:rPr>
        <w:t>from  the</w:t>
      </w:r>
      <w:proofErr w:type="gramEnd"/>
      <w:r>
        <w:rPr>
          <w:sz w:val="22"/>
          <w:szCs w:val="22"/>
        </w:rPr>
        <w:t xml:space="preserve"> violent explosions of massive stars at the end of their evolution.  When massive stars can no longer produce energy through nuclear fusion, they first implode, and then explode violently, producing humongous explosions known as supernovae.  Such explosions may emit copious numbers of gamma rays.</w:t>
      </w:r>
    </w:p>
    <w:p w:rsidR="00A534CA" w:rsidRDefault="00A534CA" w:rsidP="00A534CA">
      <w:pPr>
        <w:rPr>
          <w:sz w:val="22"/>
          <w:szCs w:val="22"/>
        </w:rPr>
      </w:pPr>
    </w:p>
    <w:p w:rsidR="00A534CA" w:rsidRDefault="00A534CA" w:rsidP="00A534CA">
      <w:pPr>
        <w:rPr>
          <w:b/>
          <w:sz w:val="22"/>
          <w:szCs w:val="22"/>
          <w:u w:val="single"/>
        </w:rPr>
      </w:pPr>
    </w:p>
    <w:p w:rsidR="00A534CA" w:rsidRPr="003C66D2" w:rsidRDefault="00A534CA" w:rsidP="00A534CA">
      <w:pPr>
        <w:rPr>
          <w:b/>
          <w:sz w:val="22"/>
          <w:szCs w:val="22"/>
          <w:u w:val="single"/>
        </w:rPr>
      </w:pPr>
      <w:r w:rsidRPr="003C66D2">
        <w:rPr>
          <w:b/>
          <w:sz w:val="22"/>
          <w:szCs w:val="22"/>
          <w:u w:val="single"/>
        </w:rPr>
        <w:t xml:space="preserve">Telescope Description  </w:t>
      </w:r>
    </w:p>
    <w:p w:rsidR="00A534CA" w:rsidRDefault="00A534CA" w:rsidP="00A534CA">
      <w:pPr>
        <w:rPr>
          <w:sz w:val="22"/>
          <w:szCs w:val="22"/>
        </w:rPr>
      </w:pPr>
    </w:p>
    <w:p w:rsidR="00A534CA" w:rsidRPr="003F4813" w:rsidRDefault="00A534CA" w:rsidP="00A534CA">
      <w:pPr>
        <w:rPr>
          <w:sz w:val="22"/>
        </w:rPr>
      </w:pPr>
      <w:r w:rsidRPr="003F4813">
        <w:rPr>
          <w:sz w:val="22"/>
        </w:rPr>
        <w:t>The telescope will consist of eight detector modules</w:t>
      </w:r>
      <w:proofErr w:type="gramStart"/>
      <w:r w:rsidRPr="003F4813">
        <w:rPr>
          <w:sz w:val="22"/>
        </w:rPr>
        <w:t xml:space="preserve">. </w:t>
      </w:r>
      <w:proofErr w:type="gramEnd"/>
      <w:r w:rsidRPr="003F4813">
        <w:rPr>
          <w:sz w:val="22"/>
        </w:rPr>
        <w:t xml:space="preserve">Each module is a sodium iodide </w:t>
      </w:r>
      <w:r>
        <w:rPr>
          <w:sz w:val="22"/>
        </w:rPr>
        <w:t>(</w:t>
      </w:r>
      <w:proofErr w:type="spellStart"/>
      <w:r>
        <w:rPr>
          <w:sz w:val="22"/>
        </w:rPr>
        <w:t>NaI</w:t>
      </w:r>
      <w:proofErr w:type="spellEnd"/>
      <w:r w:rsidRPr="003F4813">
        <w:rPr>
          <w:sz w:val="22"/>
        </w:rPr>
        <w:t xml:space="preserve">) detector embedded in a plastic </w:t>
      </w:r>
      <w:proofErr w:type="spellStart"/>
      <w:r w:rsidRPr="003F4813">
        <w:rPr>
          <w:sz w:val="22"/>
        </w:rPr>
        <w:t>scintillator</w:t>
      </w:r>
      <w:proofErr w:type="spellEnd"/>
      <w:r w:rsidRPr="003F4813">
        <w:rPr>
          <w:sz w:val="22"/>
        </w:rPr>
        <w:t xml:space="preserve"> cell.  </w:t>
      </w:r>
      <w:r>
        <w:rPr>
          <w:sz w:val="22"/>
        </w:rPr>
        <w:t xml:space="preserve">The </w:t>
      </w:r>
      <w:proofErr w:type="spellStart"/>
      <w:r>
        <w:rPr>
          <w:sz w:val="22"/>
        </w:rPr>
        <w:t>NaI</w:t>
      </w:r>
      <w:proofErr w:type="spellEnd"/>
      <w:r>
        <w:rPr>
          <w:sz w:val="22"/>
        </w:rPr>
        <w:t xml:space="preserve"> emits a burst of light when it </w:t>
      </w:r>
      <w:proofErr w:type="gramStart"/>
      <w:r>
        <w:rPr>
          <w:sz w:val="22"/>
        </w:rPr>
        <w:t>is hit</w:t>
      </w:r>
      <w:proofErr w:type="gramEnd"/>
      <w:r>
        <w:rPr>
          <w:sz w:val="22"/>
        </w:rPr>
        <w:t xml:space="preserve"> by a gamma ray.  </w:t>
      </w:r>
      <w:proofErr w:type="gramStart"/>
      <w:r>
        <w:rPr>
          <w:sz w:val="22"/>
        </w:rPr>
        <w:t>These bursts of light are detected by light-sensing tubes</w:t>
      </w:r>
      <w:proofErr w:type="gramEnd"/>
      <w:r>
        <w:rPr>
          <w:sz w:val="22"/>
        </w:rPr>
        <w:t xml:space="preserve">.  The plastic </w:t>
      </w:r>
      <w:proofErr w:type="spellStart"/>
      <w:r>
        <w:rPr>
          <w:sz w:val="22"/>
        </w:rPr>
        <w:t>scintillator</w:t>
      </w:r>
      <w:proofErr w:type="spellEnd"/>
      <w:r>
        <w:rPr>
          <w:sz w:val="22"/>
        </w:rPr>
        <w:t xml:space="preserve"> emits light when a cosmic ray passes through it, but not if a gamma ray passes through it, so that cosmic ray events </w:t>
      </w:r>
      <w:proofErr w:type="gramStart"/>
      <w:r>
        <w:rPr>
          <w:sz w:val="22"/>
        </w:rPr>
        <w:t>can be rejected</w:t>
      </w:r>
      <w:proofErr w:type="gramEnd"/>
      <w:r>
        <w:rPr>
          <w:sz w:val="22"/>
        </w:rPr>
        <w:t xml:space="preserve">.  </w:t>
      </w:r>
      <w:r w:rsidRPr="003F4813">
        <w:rPr>
          <w:sz w:val="22"/>
        </w:rPr>
        <w:t xml:space="preserve">The dimensions of the modules are 0.5 m x 0.5 m x 0.2 m. </w:t>
      </w:r>
      <w:r>
        <w:rPr>
          <w:sz w:val="22"/>
        </w:rPr>
        <w:t xml:space="preserve"> </w:t>
      </w:r>
      <w:r w:rsidRPr="003F4813">
        <w:rPr>
          <w:sz w:val="22"/>
        </w:rPr>
        <w:t xml:space="preserve">Gamma ray bursts are expected at rates of roughly </w:t>
      </w:r>
      <w:proofErr w:type="gramStart"/>
      <w:r w:rsidRPr="003F4813">
        <w:rPr>
          <w:sz w:val="22"/>
        </w:rPr>
        <w:t>several  per</w:t>
      </w:r>
      <w:proofErr w:type="gramEnd"/>
      <w:r w:rsidRPr="003F4813">
        <w:rPr>
          <w:sz w:val="22"/>
        </w:rPr>
        <w:t xml:space="preserve"> day.  A strong burst could result in the observation of many thousands of gamma rays within a time interval ranging from ~0.1 s up to about 100 s.</w:t>
      </w:r>
    </w:p>
    <w:p w:rsidR="00A534CA" w:rsidRDefault="00A534CA" w:rsidP="00A534CA">
      <w:pPr>
        <w:rPr>
          <w:sz w:val="22"/>
          <w:szCs w:val="22"/>
        </w:rPr>
      </w:pPr>
    </w:p>
    <w:p w:rsidR="00A534CA" w:rsidRDefault="00A534CA" w:rsidP="00A534CA">
      <w:pPr>
        <w:rPr>
          <w:b/>
          <w:sz w:val="22"/>
          <w:szCs w:val="22"/>
          <w:u w:val="single"/>
        </w:rPr>
      </w:pPr>
    </w:p>
    <w:p w:rsidR="00A534CA" w:rsidRDefault="00A534CA" w:rsidP="00A534CA">
      <w:pPr>
        <w:rPr>
          <w:b/>
          <w:sz w:val="22"/>
          <w:szCs w:val="22"/>
          <w:u w:val="single"/>
        </w:rPr>
      </w:pPr>
      <w:r w:rsidRPr="003C66D2">
        <w:rPr>
          <w:b/>
          <w:sz w:val="22"/>
          <w:szCs w:val="22"/>
          <w:u w:val="single"/>
        </w:rPr>
        <w:t>Proposed Site</w:t>
      </w:r>
    </w:p>
    <w:p w:rsidR="00A534CA" w:rsidRPr="003C66D2" w:rsidRDefault="00A534CA" w:rsidP="00A534CA">
      <w:pPr>
        <w:rPr>
          <w:b/>
          <w:sz w:val="22"/>
          <w:szCs w:val="22"/>
          <w:u w:val="single"/>
        </w:rPr>
      </w:pPr>
    </w:p>
    <w:p w:rsidR="00A534CA" w:rsidRDefault="00A534CA" w:rsidP="00A534CA">
      <w:pPr>
        <w:rPr>
          <w:sz w:val="22"/>
          <w:szCs w:val="22"/>
        </w:rPr>
      </w:pPr>
      <w:r>
        <w:rPr>
          <w:sz w:val="22"/>
          <w:szCs w:val="22"/>
        </w:rPr>
        <w:t>We propose to locate the telescope in Antarctica so that we can observe year-round.  The background gamma ray flux is the same day or night, so we can observe 24/7.</w:t>
      </w:r>
    </w:p>
    <w:p w:rsidR="00A534CA" w:rsidRDefault="00A534CA" w:rsidP="00A534CA">
      <w:pPr>
        <w:rPr>
          <w:sz w:val="22"/>
          <w:szCs w:val="22"/>
        </w:rPr>
      </w:pPr>
    </w:p>
    <w:p w:rsidR="00A534CA" w:rsidRDefault="00A534CA" w:rsidP="00A534CA">
      <w:pPr>
        <w:spacing w:line="340" w:lineRule="atLeast"/>
        <w:rPr>
          <w:b/>
          <w:sz w:val="22"/>
          <w:szCs w:val="22"/>
          <w:u w:val="single"/>
        </w:rPr>
      </w:pPr>
    </w:p>
    <w:p w:rsidR="00A534CA" w:rsidRPr="003F4813" w:rsidRDefault="00A534CA" w:rsidP="00A534CA">
      <w:pPr>
        <w:spacing w:line="340" w:lineRule="atLeast"/>
        <w:rPr>
          <w:b/>
          <w:sz w:val="22"/>
          <w:szCs w:val="22"/>
          <w:u w:val="single"/>
        </w:rPr>
      </w:pPr>
      <w:r w:rsidRPr="003F4813">
        <w:rPr>
          <w:b/>
          <w:sz w:val="22"/>
          <w:szCs w:val="22"/>
          <w:u w:val="single"/>
        </w:rPr>
        <w:t>Budget</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The estimated cost of constructing the telescope is $127M.  Of that amount, $50M will be used to construct the detectors, and $77M will be used for construction at the South Pole</w:t>
      </w:r>
      <w:proofErr w:type="gramStart"/>
      <w:r>
        <w:rPr>
          <w:sz w:val="22"/>
          <w:szCs w:val="22"/>
        </w:rPr>
        <w:t>.   Polar operations for GRRTA will be funded by the National Science Foundation’s Office of Polar Programs</w:t>
      </w:r>
      <w:proofErr w:type="gramEnd"/>
      <w:r>
        <w:rPr>
          <w:sz w:val="22"/>
          <w:szCs w:val="22"/>
        </w:rPr>
        <w:t>.</w:t>
      </w:r>
    </w:p>
    <w:p w:rsidR="00A534CA" w:rsidRDefault="00A534CA" w:rsidP="00A534CA">
      <w:pPr>
        <w:rPr>
          <w:sz w:val="22"/>
          <w:szCs w:val="22"/>
        </w:rPr>
      </w:pPr>
    </w:p>
    <w:p w:rsidR="00A534CA" w:rsidRDefault="00A534CA" w:rsidP="00A534CA">
      <w:pPr>
        <w:spacing w:line="340" w:lineRule="atLeast"/>
        <w:rPr>
          <w:b/>
          <w:sz w:val="28"/>
          <w:szCs w:val="22"/>
        </w:rPr>
      </w:pPr>
      <w:r>
        <w:rPr>
          <w:b/>
          <w:sz w:val="28"/>
          <w:szCs w:val="22"/>
        </w:rPr>
        <w:br w:type="page"/>
      </w:r>
    </w:p>
    <w:p w:rsidR="00A534CA" w:rsidRPr="003C66D2" w:rsidRDefault="00A534CA" w:rsidP="00A534CA">
      <w:pPr>
        <w:spacing w:line="340" w:lineRule="atLeast"/>
        <w:jc w:val="center"/>
        <w:rPr>
          <w:b/>
          <w:sz w:val="28"/>
          <w:szCs w:val="22"/>
        </w:rPr>
      </w:pPr>
      <w:r w:rsidRPr="003C66D2">
        <w:rPr>
          <w:b/>
          <w:sz w:val="28"/>
          <w:szCs w:val="22"/>
        </w:rPr>
        <w:lastRenderedPageBreak/>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____S13-0</w:t>
      </w:r>
      <w:r>
        <w:rPr>
          <w:sz w:val="22"/>
          <w:szCs w:val="22"/>
          <w:u w:val="single"/>
        </w:rPr>
        <w:t>089</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Pr>
          <w:sz w:val="22"/>
          <w:szCs w:val="22"/>
          <w:u w:val="single"/>
        </w:rPr>
        <w:t>14</w:t>
      </w:r>
      <w:r w:rsidRPr="003C66D2">
        <w:rPr>
          <w:sz w:val="22"/>
          <w:szCs w:val="22"/>
          <w:u w:val="single"/>
        </w:rPr>
        <w:t xml:space="preserve">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w:t>
      </w:r>
      <w:r>
        <w:rPr>
          <w:sz w:val="22"/>
          <w:szCs w:val="22"/>
          <w:u w:val="single"/>
        </w:rPr>
        <w:t>Searching for Earth-like Planets</w:t>
      </w:r>
      <w:r w:rsidRPr="00D41E46">
        <w:rPr>
          <w:sz w:val="22"/>
          <w:szCs w:val="22"/>
          <w:u w:val="single"/>
        </w:rPr>
        <w:t xml:space="preserve"> </w:t>
      </w:r>
      <w:r>
        <w:rPr>
          <w:sz w:val="22"/>
          <w:szCs w:val="22"/>
          <w:u w:val="single"/>
        </w:rPr>
        <w:t>using</w:t>
      </w:r>
      <w:r w:rsidRPr="00D41E46">
        <w:rPr>
          <w:sz w:val="22"/>
          <w:szCs w:val="22"/>
          <w:u w:val="single"/>
        </w:rPr>
        <w:t xml:space="preserve"> Transit Observations</w:t>
      </w:r>
      <w:r>
        <w:rPr>
          <w:sz w:val="22"/>
          <w:szCs w:val="22"/>
          <w:u w:val="single"/>
        </w:rPr>
        <w:t xml:space="preserve"> (SEPTO</w:t>
      </w:r>
      <w:proofErr w:type="gramStart"/>
      <w:r>
        <w:rPr>
          <w:sz w:val="22"/>
          <w:szCs w:val="22"/>
          <w:u w:val="single"/>
        </w:rPr>
        <w:t>)</w:t>
      </w:r>
      <w:r>
        <w:rPr>
          <w:sz w:val="22"/>
          <w:szCs w:val="22"/>
        </w:rPr>
        <w:t>_</w:t>
      </w:r>
      <w:proofErr w:type="gramEnd"/>
      <w:r>
        <w:rPr>
          <w:sz w:val="22"/>
          <w:szCs w:val="22"/>
        </w:rPr>
        <w:t>__________</w:t>
      </w:r>
    </w:p>
    <w:p w:rsidR="00A534CA" w:rsidRDefault="00A534CA" w:rsidP="00A534CA">
      <w:pPr>
        <w:spacing w:line="340" w:lineRule="atLeast"/>
        <w:rPr>
          <w:sz w:val="22"/>
          <w:szCs w:val="22"/>
        </w:rPr>
      </w:pPr>
      <w:r>
        <w:rPr>
          <w:sz w:val="22"/>
          <w:szCs w:val="22"/>
        </w:rPr>
        <w:t xml:space="preserve"> </w:t>
      </w:r>
    </w:p>
    <w:p w:rsidR="00A534CA" w:rsidRDefault="00A534CA" w:rsidP="00A534CA">
      <w:pPr>
        <w:spacing w:line="340" w:lineRule="atLeast"/>
        <w:rPr>
          <w:sz w:val="22"/>
          <w:szCs w:val="22"/>
        </w:rPr>
      </w:pPr>
      <w:r w:rsidRPr="003C66D2">
        <w:rPr>
          <w:b/>
          <w:sz w:val="22"/>
          <w:szCs w:val="22"/>
        </w:rPr>
        <w:t>Principal Investigator</w:t>
      </w:r>
      <w:r>
        <w:rPr>
          <w:sz w:val="22"/>
          <w:szCs w:val="22"/>
        </w:rPr>
        <w:t xml:space="preserve">:  E. T. </w:t>
      </w:r>
      <w:proofErr w:type="spellStart"/>
      <w:r>
        <w:rPr>
          <w:sz w:val="22"/>
          <w:szCs w:val="22"/>
        </w:rPr>
        <w:t>Calhome</w:t>
      </w:r>
      <w:proofErr w:type="spellEnd"/>
    </w:p>
    <w:p w:rsidR="00A534CA" w:rsidRDefault="00A534CA" w:rsidP="00A534CA">
      <w:pPr>
        <w:spacing w:line="340" w:lineRule="atLeast"/>
        <w:rPr>
          <w:sz w:val="22"/>
          <w:szCs w:val="22"/>
        </w:rPr>
      </w:pPr>
      <w:r w:rsidRPr="003C66D2">
        <w:rPr>
          <w:b/>
          <w:sz w:val="22"/>
          <w:szCs w:val="22"/>
        </w:rPr>
        <w:t>Institution</w:t>
      </w:r>
      <w:r>
        <w:rPr>
          <w:sz w:val="22"/>
          <w:szCs w:val="22"/>
        </w:rPr>
        <w:t xml:space="preserve">:  Institute </w:t>
      </w:r>
      <w:proofErr w:type="gramStart"/>
      <w:r>
        <w:rPr>
          <w:sz w:val="22"/>
          <w:szCs w:val="22"/>
        </w:rPr>
        <w:t>for  Exoplanet</w:t>
      </w:r>
      <w:proofErr w:type="gramEnd"/>
      <w:r>
        <w:rPr>
          <w:sz w:val="22"/>
          <w:szCs w:val="22"/>
        </w:rPr>
        <w:t xml:space="preserve"> Discovery</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Science Justification  </w:t>
      </w:r>
    </w:p>
    <w:p w:rsidR="00A534CA" w:rsidRDefault="00A534CA" w:rsidP="00A534CA">
      <w:pPr>
        <w:rPr>
          <w:sz w:val="22"/>
          <w:szCs w:val="22"/>
        </w:rPr>
      </w:pPr>
      <w:r>
        <w:rPr>
          <w:sz w:val="22"/>
          <w:szCs w:val="22"/>
        </w:rPr>
        <w:br/>
        <w:t xml:space="preserve">Small, low-mass planets like Earth </w:t>
      </w:r>
      <w:proofErr w:type="gramStart"/>
      <w:r>
        <w:rPr>
          <w:sz w:val="22"/>
          <w:szCs w:val="22"/>
        </w:rPr>
        <w:t>can be detected</w:t>
      </w:r>
      <w:proofErr w:type="gramEnd"/>
      <w:r>
        <w:rPr>
          <w:sz w:val="22"/>
          <w:szCs w:val="22"/>
        </w:rPr>
        <w:t xml:space="preserve"> by monitoring the light of a star.  If a planet orbiting the star passes in front of the star, the starlight </w:t>
      </w:r>
      <w:proofErr w:type="gramStart"/>
      <w:r>
        <w:rPr>
          <w:sz w:val="22"/>
          <w:szCs w:val="22"/>
        </w:rPr>
        <w:t>will be dimmed</w:t>
      </w:r>
      <w:proofErr w:type="gramEnd"/>
      <w:r>
        <w:rPr>
          <w:sz w:val="22"/>
          <w:szCs w:val="22"/>
        </w:rPr>
        <w:t xml:space="preserve"> slightly, as the planet blocks a fraction of the starlight.  Earth transiting in front of the Sun, for example, would block 0.01% of the Sun’s light, reducing the observed brightness of the Sun by 0.01%.  </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Telescope Description  </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SEPTO will be a 2-meter reflecting telescope equipped with a charge-coupled-device camera to make observations in visible light.  The telescope will provide a field of view equal to 2 degrees on a side, four times the diameter and sixteen times the area of the full Moon.  With this field of view, we will monitor star clusters to search for transits, allowing us to observe thousands of stars simultaneously to search for transits.  Because of the high elevation of our proposed site, we expect to utilize autonomous, robotic operations, with monitoring from campus on the continental US.</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Proposed Site</w:t>
      </w:r>
    </w:p>
    <w:p w:rsidR="00A534CA" w:rsidRPr="00C36B71" w:rsidRDefault="00A534CA" w:rsidP="00A534CA">
      <w:pPr>
        <w:rPr>
          <w:sz w:val="22"/>
          <w:szCs w:val="22"/>
        </w:rPr>
      </w:pPr>
      <w:r>
        <w:rPr>
          <w:sz w:val="22"/>
          <w:szCs w:val="22"/>
        </w:rPr>
        <w:br/>
      </w:r>
      <w:r w:rsidRPr="00C36B71">
        <w:rPr>
          <w:sz w:val="22"/>
          <w:szCs w:val="22"/>
        </w:rPr>
        <w:t xml:space="preserve">The telescope will be located in the Chilean Andes on the high-elevation Atacama Plateau (5,000 m).  Winds blow from the west, so </w:t>
      </w:r>
      <w:proofErr w:type="gramStart"/>
      <w:r w:rsidRPr="00C36B71">
        <w:rPr>
          <w:sz w:val="22"/>
          <w:szCs w:val="22"/>
        </w:rPr>
        <w:t>air-flow</w:t>
      </w:r>
      <w:proofErr w:type="gramEnd"/>
      <w:r w:rsidRPr="00C36B71">
        <w:rPr>
          <w:sz w:val="22"/>
          <w:szCs w:val="22"/>
        </w:rPr>
        <w:t xml:space="preserve"> over the proposed site is smooth, and we expect the stable atmospheric conditions to produce good seeing.</w:t>
      </w:r>
      <w:r>
        <w:rPr>
          <w:sz w:val="22"/>
          <w:szCs w:val="22"/>
        </w:rPr>
        <w:t xml:space="preserve">  Other </w:t>
      </w:r>
      <w:proofErr w:type="spellStart"/>
      <w:r>
        <w:rPr>
          <w:sz w:val="22"/>
          <w:szCs w:val="22"/>
        </w:rPr>
        <w:t>facilites</w:t>
      </w:r>
      <w:proofErr w:type="spellEnd"/>
      <w:r>
        <w:rPr>
          <w:sz w:val="22"/>
          <w:szCs w:val="22"/>
        </w:rPr>
        <w:t xml:space="preserve"> are already located on this site, so that we do not have to provide new infrastructure (roads, power, </w:t>
      </w:r>
      <w:proofErr w:type="gramStart"/>
      <w:r>
        <w:rPr>
          <w:sz w:val="22"/>
          <w:szCs w:val="22"/>
        </w:rPr>
        <w:t>communications</w:t>
      </w:r>
      <w:proofErr w:type="gramEnd"/>
      <w:r>
        <w:rPr>
          <w:sz w:val="22"/>
          <w:szCs w:val="22"/>
        </w:rPr>
        <w:t xml:space="preserve">). </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Budget</w:t>
      </w:r>
    </w:p>
    <w:p w:rsidR="00A534CA" w:rsidRDefault="00A534CA" w:rsidP="00A534CA">
      <w:pPr>
        <w:spacing w:line="340" w:lineRule="atLeast"/>
        <w:rPr>
          <w:b/>
          <w:sz w:val="22"/>
          <w:szCs w:val="22"/>
          <w:u w:val="single"/>
        </w:rPr>
      </w:pPr>
    </w:p>
    <w:p w:rsidR="00A534CA" w:rsidRPr="00C36B71" w:rsidRDefault="00A534CA" w:rsidP="00A534CA">
      <w:pPr>
        <w:rPr>
          <w:sz w:val="22"/>
          <w:szCs w:val="22"/>
        </w:rPr>
      </w:pPr>
      <w:r w:rsidRPr="00C36B71">
        <w:rPr>
          <w:sz w:val="22"/>
          <w:szCs w:val="22"/>
        </w:rPr>
        <w:t>The cost of the telescope is approximately $6M.  The detector will cost an additional $2M, and the telescope enclosure will cost $4M (construction costs at high elevation are significantly higher than at sea level).</w:t>
      </w:r>
      <w:r>
        <w:rPr>
          <w:sz w:val="22"/>
          <w:szCs w:val="22"/>
        </w:rPr>
        <w:t xml:space="preserve">  The northern hemisphere monitoring facility will cost an additional $1M, and operations costs at $250,000 per year for 10 years will cost an additional $2.5M.  The total cost of the SEPTO project is $15.5M.</w:t>
      </w:r>
    </w:p>
    <w:p w:rsidR="00A534CA" w:rsidRPr="00C36B71" w:rsidRDefault="00A534CA" w:rsidP="00A534CA">
      <w:pPr>
        <w:rPr>
          <w:sz w:val="22"/>
          <w:szCs w:val="22"/>
        </w:rPr>
      </w:pPr>
    </w:p>
    <w:p w:rsidR="00A534CA" w:rsidRDefault="00A534CA" w:rsidP="00A534CA">
      <w:pPr>
        <w:spacing w:line="340" w:lineRule="atLeast"/>
        <w:rPr>
          <w:b/>
          <w:sz w:val="22"/>
          <w:szCs w:val="22"/>
          <w:u w:val="single"/>
        </w:rPr>
      </w:pPr>
    </w:p>
    <w:p w:rsidR="00A534CA" w:rsidRDefault="00A534CA" w:rsidP="00A534CA">
      <w:pPr>
        <w:spacing w:line="340" w:lineRule="atLeast"/>
        <w:rPr>
          <w:b/>
          <w:sz w:val="22"/>
          <w:szCs w:val="22"/>
          <w:u w:val="single"/>
        </w:rPr>
      </w:pPr>
    </w:p>
    <w:p w:rsidR="00A534CA" w:rsidRDefault="00A534CA" w:rsidP="00A534CA">
      <w:pPr>
        <w:rPr>
          <w:sz w:val="22"/>
          <w:szCs w:val="22"/>
        </w:rPr>
      </w:pPr>
    </w:p>
    <w:p w:rsidR="00A534CA" w:rsidRDefault="00A534CA">
      <w:pPr>
        <w:rPr>
          <w:b/>
          <w:sz w:val="28"/>
          <w:szCs w:val="22"/>
        </w:rPr>
      </w:pPr>
      <w:r>
        <w:rPr>
          <w:b/>
          <w:sz w:val="28"/>
          <w:szCs w:val="22"/>
        </w:rPr>
        <w:br w:type="page"/>
      </w:r>
    </w:p>
    <w:p w:rsidR="00A534CA" w:rsidRPr="003C66D2" w:rsidRDefault="00A534CA" w:rsidP="00A534CA">
      <w:pPr>
        <w:spacing w:line="340" w:lineRule="atLeast"/>
        <w:jc w:val="center"/>
        <w:rPr>
          <w:b/>
          <w:sz w:val="28"/>
          <w:szCs w:val="22"/>
        </w:rPr>
      </w:pPr>
      <w:r>
        <w:rPr>
          <w:b/>
          <w:sz w:val="28"/>
          <w:szCs w:val="22"/>
        </w:rPr>
        <w:lastRenderedPageBreak/>
        <w:t>F</w:t>
      </w:r>
      <w:r w:rsidRPr="003C66D2">
        <w:rPr>
          <w:b/>
          <w:sz w:val="28"/>
          <w:szCs w:val="22"/>
        </w:rPr>
        <w:t>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____S13-01</w:t>
      </w:r>
      <w:r>
        <w:rPr>
          <w:sz w:val="22"/>
          <w:szCs w:val="22"/>
          <w:u w:val="single"/>
        </w:rPr>
        <w:t>62</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Pr>
          <w:sz w:val="22"/>
          <w:szCs w:val="22"/>
          <w:u w:val="single"/>
        </w:rPr>
        <w:t>14</w:t>
      </w:r>
      <w:r w:rsidRPr="003C66D2">
        <w:rPr>
          <w:sz w:val="22"/>
          <w:szCs w:val="22"/>
          <w:u w:val="single"/>
        </w:rPr>
        <w:t xml:space="preserve">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________</w:t>
      </w:r>
      <w:r w:rsidRPr="0056299D">
        <w:rPr>
          <w:sz w:val="22"/>
          <w:szCs w:val="22"/>
          <w:u w:val="single"/>
        </w:rPr>
        <w:t>Canadian Solar Instrument (CSI</w:t>
      </w:r>
      <w:proofErr w:type="gramStart"/>
      <w:r w:rsidRPr="0056299D">
        <w:rPr>
          <w:sz w:val="22"/>
          <w:szCs w:val="22"/>
          <w:u w:val="single"/>
        </w:rPr>
        <w:t>)_</w:t>
      </w:r>
      <w:proofErr w:type="gramEnd"/>
      <w:r w:rsidRPr="0056299D">
        <w:rPr>
          <w:sz w:val="22"/>
          <w:szCs w:val="22"/>
          <w:u w:val="single"/>
        </w:rPr>
        <w:t>____________________________________</w:t>
      </w:r>
      <w:r>
        <w:rPr>
          <w:sz w:val="22"/>
          <w:szCs w:val="22"/>
        </w:rPr>
        <w:t xml:space="preserve"> </w:t>
      </w:r>
    </w:p>
    <w:p w:rsidR="00A534CA" w:rsidRDefault="00A534CA" w:rsidP="00A534CA">
      <w:pPr>
        <w:spacing w:line="340" w:lineRule="atLeast"/>
        <w:rPr>
          <w:sz w:val="22"/>
          <w:szCs w:val="22"/>
        </w:rPr>
      </w:pPr>
      <w:r>
        <w:rPr>
          <w:sz w:val="22"/>
          <w:szCs w:val="22"/>
        </w:rPr>
        <w:t xml:space="preserve"> </w:t>
      </w:r>
    </w:p>
    <w:p w:rsidR="00A534CA" w:rsidRDefault="00A534CA" w:rsidP="00A534CA">
      <w:pPr>
        <w:spacing w:line="340" w:lineRule="atLeast"/>
        <w:rPr>
          <w:sz w:val="22"/>
          <w:szCs w:val="22"/>
        </w:rPr>
      </w:pPr>
      <w:r w:rsidRPr="003C66D2">
        <w:rPr>
          <w:b/>
          <w:sz w:val="22"/>
          <w:szCs w:val="22"/>
        </w:rPr>
        <w:t>Principal Investigator</w:t>
      </w:r>
      <w:r>
        <w:rPr>
          <w:sz w:val="22"/>
          <w:szCs w:val="22"/>
        </w:rPr>
        <w:t>:  D. Brown-</w:t>
      </w:r>
      <w:proofErr w:type="spellStart"/>
      <w:r>
        <w:rPr>
          <w:sz w:val="22"/>
          <w:szCs w:val="22"/>
        </w:rPr>
        <w:t>Howt</w:t>
      </w:r>
      <w:proofErr w:type="spellEnd"/>
    </w:p>
    <w:p w:rsidR="00A534CA" w:rsidRDefault="00A534CA" w:rsidP="00A534CA">
      <w:pPr>
        <w:spacing w:line="340" w:lineRule="atLeast"/>
        <w:rPr>
          <w:sz w:val="22"/>
          <w:szCs w:val="22"/>
        </w:rPr>
      </w:pPr>
      <w:r w:rsidRPr="003C66D2">
        <w:rPr>
          <w:b/>
          <w:sz w:val="22"/>
          <w:szCs w:val="22"/>
        </w:rPr>
        <w:t>Institution</w:t>
      </w:r>
      <w:r>
        <w:rPr>
          <w:sz w:val="22"/>
          <w:szCs w:val="22"/>
        </w:rPr>
        <w:t>:   Laboratory for Solar Investigations</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 xml:space="preserve">Science Justification  </w:t>
      </w:r>
    </w:p>
    <w:p w:rsidR="00A534CA" w:rsidRDefault="00A534CA" w:rsidP="00A534CA">
      <w:pPr>
        <w:spacing w:line="340" w:lineRule="atLeast"/>
        <w:rPr>
          <w:b/>
          <w:sz w:val="22"/>
          <w:szCs w:val="22"/>
          <w:u w:val="single"/>
        </w:rPr>
      </w:pPr>
    </w:p>
    <w:p w:rsidR="00A534CA" w:rsidRDefault="00A534CA" w:rsidP="00A534CA">
      <w:pPr>
        <w:rPr>
          <w:sz w:val="22"/>
          <w:szCs w:val="22"/>
        </w:rPr>
      </w:pPr>
      <w:r w:rsidRPr="00895FF1">
        <w:rPr>
          <w:sz w:val="22"/>
          <w:szCs w:val="22"/>
        </w:rPr>
        <w:t>Solar flares emit x-rays</w:t>
      </w:r>
      <w:r>
        <w:rPr>
          <w:sz w:val="22"/>
          <w:szCs w:val="22"/>
        </w:rPr>
        <w:t xml:space="preserve"> as well as charged, high-speed particles, but the x-rays travel at the speed of light, while the charged particles have lower velocities (though still a pretty fast!) and arrive at Earth minutes to hours later than do the x-rays.  Observations of solar x-rays can provide at least several minutes warning in advance of solar particle storms, allowing power and communications utilities and satellites to reduce the risk of damage.  We propose two new telescopes, CSI-N and CSI-S, to monitor the solar x-ray flux to provide a warning of impending solar storms.</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 xml:space="preserve">Telescope Description  </w:t>
      </w:r>
    </w:p>
    <w:p w:rsidR="00A534CA" w:rsidRDefault="00A534CA" w:rsidP="00A534CA">
      <w:pPr>
        <w:spacing w:line="340" w:lineRule="atLeast"/>
        <w:rPr>
          <w:b/>
          <w:sz w:val="22"/>
          <w:szCs w:val="22"/>
          <w:u w:val="single"/>
        </w:rPr>
      </w:pPr>
    </w:p>
    <w:p w:rsidR="00A534CA" w:rsidRPr="00972D1D" w:rsidRDefault="00A534CA" w:rsidP="00A534CA">
      <w:pPr>
        <w:rPr>
          <w:sz w:val="22"/>
          <w:szCs w:val="22"/>
          <w:u w:val="single"/>
        </w:rPr>
      </w:pPr>
      <w:r w:rsidRPr="00972D1D">
        <w:rPr>
          <w:sz w:val="22"/>
          <w:szCs w:val="22"/>
        </w:rPr>
        <w:t>CSI will focus</w:t>
      </w:r>
      <w:r>
        <w:rPr>
          <w:sz w:val="22"/>
          <w:szCs w:val="22"/>
          <w:u w:val="single"/>
        </w:rPr>
        <w:t xml:space="preserve"> </w:t>
      </w:r>
      <w:r w:rsidRPr="00972D1D">
        <w:rPr>
          <w:sz w:val="22"/>
          <w:szCs w:val="22"/>
        </w:rPr>
        <w:t xml:space="preserve">X-rays from the Sun onto the detector </w:t>
      </w:r>
      <w:r>
        <w:rPr>
          <w:sz w:val="22"/>
          <w:szCs w:val="22"/>
        </w:rPr>
        <w:t>using</w:t>
      </w:r>
      <w:r w:rsidRPr="00972D1D">
        <w:rPr>
          <w:sz w:val="22"/>
          <w:szCs w:val="22"/>
        </w:rPr>
        <w:t xml:space="preserve"> a series of concentric, cylindrical mirrors similar to those used in the Chandra X-Ray Telescope launched and operated by NASA.  A special charge-coupled-device detector designed to detect x-rays, similar to those used in dental offices, </w:t>
      </w:r>
      <w:proofErr w:type="gramStart"/>
      <w:r w:rsidRPr="00972D1D">
        <w:rPr>
          <w:sz w:val="22"/>
          <w:szCs w:val="22"/>
        </w:rPr>
        <w:t>will be used</w:t>
      </w:r>
      <w:proofErr w:type="gramEnd"/>
      <w:r w:rsidRPr="00972D1D">
        <w:rPr>
          <w:sz w:val="22"/>
          <w:szCs w:val="22"/>
        </w:rPr>
        <w:t xml:space="preserve"> to detect the x-rays.</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Proposed Site</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We propose to build CSI-N in northern Canada above the Arctic Circle, where the Sun is up 24 hours a day during the boreal summer, and a second telescope, CSI-S,  in Antarctica, at Palmer Station, to operate during the austral summer.  With two telescopes, one at each of the Earth’s poles, we will be able to monitor the Sun continuously.</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Budget</w:t>
      </w:r>
    </w:p>
    <w:p w:rsidR="00A534CA" w:rsidRDefault="00A534CA" w:rsidP="00A534CA">
      <w:pPr>
        <w:spacing w:line="340" w:lineRule="atLeast"/>
        <w:rPr>
          <w:b/>
          <w:sz w:val="22"/>
          <w:szCs w:val="22"/>
          <w:u w:val="single"/>
        </w:rPr>
      </w:pPr>
    </w:p>
    <w:p w:rsidR="00A534CA" w:rsidRPr="004130FA" w:rsidRDefault="00A534CA" w:rsidP="00A534CA">
      <w:pPr>
        <w:rPr>
          <w:sz w:val="22"/>
          <w:szCs w:val="22"/>
        </w:rPr>
      </w:pPr>
      <w:r w:rsidRPr="004130FA">
        <w:rPr>
          <w:sz w:val="22"/>
          <w:szCs w:val="22"/>
        </w:rPr>
        <w:t xml:space="preserve">The budget for CSI-N will be $30M, including construction of a road and power lines to our site on the Canadian Shield.  Infrastructure is already available at Palmer station, so the budget for CSH-S is slightly lower, $25M.  Our ground control station will be located in Toledo, Ohio, where our principal laboratory is located, and space and equipment are already available.  Annual operations costs </w:t>
      </w:r>
      <w:proofErr w:type="gramStart"/>
      <w:r w:rsidRPr="004130FA">
        <w:rPr>
          <w:sz w:val="22"/>
          <w:szCs w:val="22"/>
        </w:rPr>
        <w:t>are estimated</w:t>
      </w:r>
      <w:proofErr w:type="gramEnd"/>
      <w:r w:rsidRPr="004130FA">
        <w:rPr>
          <w:sz w:val="22"/>
          <w:szCs w:val="22"/>
        </w:rPr>
        <w:t xml:space="preserve"> at $5.6M per year for 20 years, for a total project cost of $167M.</w:t>
      </w:r>
      <w:r w:rsidRPr="004130FA">
        <w:rPr>
          <w:sz w:val="22"/>
          <w:szCs w:val="22"/>
        </w:rPr>
        <w:br w:type="page"/>
      </w:r>
    </w:p>
    <w:p w:rsidR="00A534CA" w:rsidRDefault="00A534CA" w:rsidP="00A534CA">
      <w:pPr>
        <w:spacing w:line="340" w:lineRule="atLeast"/>
        <w:rPr>
          <w:b/>
          <w:sz w:val="22"/>
          <w:szCs w:val="22"/>
          <w:u w:val="single"/>
        </w:rPr>
      </w:pPr>
    </w:p>
    <w:p w:rsidR="00A534CA" w:rsidRDefault="00A534CA" w:rsidP="00A534CA">
      <w:pPr>
        <w:rPr>
          <w:sz w:val="22"/>
          <w:szCs w:val="22"/>
        </w:rPr>
      </w:pPr>
    </w:p>
    <w:p w:rsidR="00A534CA" w:rsidRPr="003C66D2" w:rsidRDefault="00A534CA" w:rsidP="00A534CA">
      <w:pPr>
        <w:spacing w:line="340" w:lineRule="atLeast"/>
        <w:jc w:val="center"/>
        <w:rPr>
          <w:b/>
          <w:sz w:val="28"/>
          <w:szCs w:val="22"/>
        </w:rPr>
      </w:pPr>
      <w:r w:rsidRPr="003C66D2">
        <w:rPr>
          <w:b/>
          <w:sz w:val="28"/>
          <w:szCs w:val="22"/>
        </w:rPr>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____S13-01</w:t>
      </w:r>
      <w:r>
        <w:rPr>
          <w:sz w:val="22"/>
          <w:szCs w:val="22"/>
          <w:u w:val="single"/>
        </w:rPr>
        <w:t>57</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sidRPr="003C66D2">
        <w:rPr>
          <w:sz w:val="22"/>
          <w:szCs w:val="22"/>
          <w:u w:val="single"/>
        </w:rPr>
        <w:t>15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________</w:t>
      </w:r>
      <w:r w:rsidRPr="0056299D">
        <w:rPr>
          <w:sz w:val="22"/>
          <w:szCs w:val="22"/>
          <w:u w:val="single"/>
        </w:rPr>
        <w:t>Gravity Wave Observatory (GWO</w:t>
      </w:r>
      <w:proofErr w:type="gramStart"/>
      <w:r w:rsidRPr="0056299D">
        <w:rPr>
          <w:sz w:val="22"/>
          <w:szCs w:val="22"/>
          <w:u w:val="single"/>
        </w:rPr>
        <w:t>)_</w:t>
      </w:r>
      <w:proofErr w:type="gramEnd"/>
      <w:r w:rsidRPr="0056299D">
        <w:rPr>
          <w:sz w:val="22"/>
          <w:szCs w:val="22"/>
          <w:u w:val="single"/>
        </w:rPr>
        <w:t>__________________________________</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Principal Investigator</w:t>
      </w:r>
      <w:r>
        <w:rPr>
          <w:sz w:val="22"/>
          <w:szCs w:val="22"/>
        </w:rPr>
        <w:t>:  I. M. Heavyset</w:t>
      </w:r>
    </w:p>
    <w:p w:rsidR="00A534CA" w:rsidRDefault="00A534CA" w:rsidP="00A534CA">
      <w:pPr>
        <w:spacing w:line="340" w:lineRule="atLeast"/>
        <w:rPr>
          <w:sz w:val="22"/>
          <w:szCs w:val="22"/>
        </w:rPr>
      </w:pPr>
      <w:r w:rsidRPr="003C66D2">
        <w:rPr>
          <w:b/>
          <w:sz w:val="22"/>
          <w:szCs w:val="22"/>
        </w:rPr>
        <w:t>Institution</w:t>
      </w:r>
      <w:r>
        <w:rPr>
          <w:sz w:val="22"/>
          <w:szCs w:val="22"/>
        </w:rPr>
        <w:t>:  Center for the Study of Gravitation</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Science Justification  </w:t>
      </w:r>
    </w:p>
    <w:p w:rsidR="00A534CA" w:rsidRDefault="00A534CA" w:rsidP="00A534CA">
      <w:pPr>
        <w:rPr>
          <w:sz w:val="22"/>
          <w:szCs w:val="22"/>
        </w:rPr>
      </w:pPr>
      <w:r>
        <w:rPr>
          <w:sz w:val="22"/>
          <w:szCs w:val="22"/>
        </w:rPr>
        <w:t xml:space="preserve">Gravity waves </w:t>
      </w:r>
      <w:proofErr w:type="gramStart"/>
      <w:r>
        <w:rPr>
          <w:sz w:val="22"/>
          <w:szCs w:val="22"/>
        </w:rPr>
        <w:t>are predicted</w:t>
      </w:r>
      <w:proofErr w:type="gramEnd"/>
      <w:r>
        <w:rPr>
          <w:sz w:val="22"/>
          <w:szCs w:val="22"/>
        </w:rPr>
        <w:t xml:space="preserve"> to be produced when mass accelerates.  Gravity waves are changes in the gravitational field that result from the acceleration of mass.  Gravity waves are normally very weak, but gravity waves of detectable strength </w:t>
      </w:r>
      <w:proofErr w:type="gramStart"/>
      <w:r>
        <w:rPr>
          <w:sz w:val="22"/>
          <w:szCs w:val="22"/>
        </w:rPr>
        <w:t>may be produced</w:t>
      </w:r>
      <w:proofErr w:type="gramEnd"/>
      <w:r>
        <w:rPr>
          <w:sz w:val="22"/>
          <w:szCs w:val="22"/>
        </w:rPr>
        <w:t xml:space="preserve"> when objects of large mass orbit closely together, such as a binary neutron star.  As the neutron stars orbit, they lose energy by emitting gravity waves, and spiral together, eventually merging in a burst of strong gravity waves.  It is expected that these events are sufficiently common that we should detect a few events per month from anywhere in the Universe with a sufficiently sensitive gravity wave detector.</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Telescope Description  </w:t>
      </w:r>
    </w:p>
    <w:p w:rsidR="00A534CA" w:rsidRDefault="00A534CA" w:rsidP="00A534CA">
      <w:pPr>
        <w:rPr>
          <w:sz w:val="22"/>
          <w:szCs w:val="22"/>
        </w:rPr>
      </w:pPr>
    </w:p>
    <w:p w:rsidR="00A534CA" w:rsidRDefault="00A534CA" w:rsidP="00A534CA">
      <w:pPr>
        <w:rPr>
          <w:sz w:val="22"/>
          <w:szCs w:val="22"/>
        </w:rPr>
      </w:pPr>
      <w:r>
        <w:rPr>
          <w:sz w:val="22"/>
          <w:szCs w:val="22"/>
        </w:rPr>
        <w:t xml:space="preserve">The technique we propose for GWO is to measure the distortion in a large block of aluminum when a gravity wave passes through the material.  The distortions are expected to be less than the size of an individual atom, but we have developed </w:t>
      </w:r>
      <w:proofErr w:type="gramStart"/>
      <w:r>
        <w:rPr>
          <w:sz w:val="22"/>
          <w:szCs w:val="22"/>
        </w:rPr>
        <w:t>a laser technique that detect</w:t>
      </w:r>
      <w:proofErr w:type="gramEnd"/>
      <w:r>
        <w:rPr>
          <w:sz w:val="22"/>
          <w:szCs w:val="22"/>
        </w:rPr>
        <w:t xml:space="preserve"> distortions this small.  It </w:t>
      </w:r>
      <w:proofErr w:type="gramStart"/>
      <w:r>
        <w:rPr>
          <w:sz w:val="22"/>
          <w:szCs w:val="22"/>
        </w:rPr>
        <w:t>has been tested</w:t>
      </w:r>
      <w:proofErr w:type="gramEnd"/>
      <w:r>
        <w:rPr>
          <w:sz w:val="22"/>
          <w:szCs w:val="22"/>
        </w:rPr>
        <w:t xml:space="preserve"> in the laboratory and achieved the necessary precision, and we are confident that the technology can be scaled up to a full-size version that will be capable of detecting gravity waves from merging neutron stars.</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Proposed Site</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 xml:space="preserve">To have a chance of detecting gravity waves, we need a site that is geologically very stable, so there are no ground tremors, and a site that is located away from major sources of noise such as traffic </w:t>
      </w:r>
      <w:proofErr w:type="gramStart"/>
      <w:r>
        <w:rPr>
          <w:sz w:val="22"/>
          <w:szCs w:val="22"/>
        </w:rPr>
        <w:t>or  construction</w:t>
      </w:r>
      <w:proofErr w:type="gramEnd"/>
      <w:r>
        <w:rPr>
          <w:sz w:val="22"/>
          <w:szCs w:val="22"/>
        </w:rPr>
        <w:t xml:space="preserve">.  A site away from population centers </w:t>
      </w:r>
      <w:proofErr w:type="gramStart"/>
      <w:r>
        <w:rPr>
          <w:sz w:val="22"/>
          <w:szCs w:val="22"/>
        </w:rPr>
        <w:t>is needed</w:t>
      </w:r>
      <w:proofErr w:type="gramEnd"/>
      <w:r>
        <w:rPr>
          <w:sz w:val="22"/>
          <w:szCs w:val="22"/>
        </w:rPr>
        <w:t xml:space="preserve">.  The GWO </w:t>
      </w:r>
      <w:proofErr w:type="gramStart"/>
      <w:r>
        <w:rPr>
          <w:sz w:val="22"/>
          <w:szCs w:val="22"/>
        </w:rPr>
        <w:t>will be built</w:t>
      </w:r>
      <w:proofErr w:type="gramEnd"/>
      <w:r>
        <w:rPr>
          <w:sz w:val="22"/>
          <w:szCs w:val="22"/>
        </w:rPr>
        <w:t xml:space="preserve"> underground and will require several kilometers of tunnels to house the laser beams in long vacuum chambers.  We plan to build GWO in rural Louisiana.</w:t>
      </w:r>
    </w:p>
    <w:p w:rsidR="00A534CA" w:rsidRDefault="00A534CA" w:rsidP="00A534CA">
      <w:pPr>
        <w:spacing w:line="340" w:lineRule="atLeast"/>
        <w:rPr>
          <w:sz w:val="22"/>
          <w:szCs w:val="22"/>
        </w:rPr>
      </w:pPr>
    </w:p>
    <w:p w:rsidR="00A534CA" w:rsidRDefault="00A534CA" w:rsidP="00A534CA">
      <w:pPr>
        <w:rPr>
          <w:b/>
          <w:sz w:val="22"/>
          <w:szCs w:val="22"/>
          <w:u w:val="single"/>
        </w:rPr>
      </w:pPr>
      <w:r w:rsidRPr="003C66D2">
        <w:rPr>
          <w:b/>
          <w:sz w:val="22"/>
          <w:szCs w:val="22"/>
          <w:u w:val="single"/>
        </w:rPr>
        <w:t>Budget</w:t>
      </w:r>
    </w:p>
    <w:p w:rsidR="00A534CA" w:rsidRDefault="00A534CA" w:rsidP="00A534CA">
      <w:pPr>
        <w:rPr>
          <w:b/>
          <w:sz w:val="22"/>
          <w:szCs w:val="22"/>
          <w:u w:val="single"/>
        </w:rPr>
      </w:pPr>
    </w:p>
    <w:p w:rsidR="00A534CA" w:rsidRPr="00547F41" w:rsidRDefault="00A534CA" w:rsidP="00A534CA">
      <w:pPr>
        <w:rPr>
          <w:sz w:val="22"/>
          <w:szCs w:val="22"/>
        </w:rPr>
      </w:pPr>
      <w:r w:rsidRPr="00547F41">
        <w:rPr>
          <w:sz w:val="22"/>
          <w:szCs w:val="22"/>
        </w:rPr>
        <w:t xml:space="preserve">The construction cost for GWO </w:t>
      </w:r>
      <w:proofErr w:type="gramStart"/>
      <w:r w:rsidRPr="00547F41">
        <w:rPr>
          <w:sz w:val="22"/>
          <w:szCs w:val="22"/>
        </w:rPr>
        <w:t>is estimated</w:t>
      </w:r>
      <w:proofErr w:type="gramEnd"/>
      <w:r w:rsidRPr="00547F41">
        <w:rPr>
          <w:sz w:val="22"/>
          <w:szCs w:val="22"/>
        </w:rPr>
        <w:t xml:space="preserve"> at $300M, with an annual operating cost of $30M.  The total cost, including 10 years of operation, is $600M.</w:t>
      </w:r>
      <w:r w:rsidRPr="00547F41">
        <w:rPr>
          <w:sz w:val="22"/>
          <w:szCs w:val="22"/>
        </w:rPr>
        <w:br w:type="page"/>
      </w:r>
    </w:p>
    <w:p w:rsidR="00A534CA" w:rsidRPr="003C66D2" w:rsidRDefault="00A534CA" w:rsidP="00A534CA">
      <w:pPr>
        <w:spacing w:line="340" w:lineRule="atLeast"/>
        <w:jc w:val="center"/>
        <w:rPr>
          <w:b/>
          <w:sz w:val="28"/>
          <w:szCs w:val="22"/>
        </w:rPr>
      </w:pPr>
      <w:r w:rsidRPr="003C66D2">
        <w:rPr>
          <w:b/>
          <w:sz w:val="28"/>
          <w:szCs w:val="22"/>
        </w:rPr>
        <w:lastRenderedPageBreak/>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w:t>
      </w:r>
      <w:r>
        <w:rPr>
          <w:sz w:val="22"/>
          <w:szCs w:val="22"/>
          <w:u w:val="single"/>
        </w:rPr>
        <w:t>0235</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Pr>
          <w:sz w:val="22"/>
          <w:szCs w:val="22"/>
          <w:u w:val="single"/>
        </w:rPr>
        <w:t>15</w:t>
      </w:r>
      <w:r w:rsidRPr="003C66D2">
        <w:rPr>
          <w:sz w:val="22"/>
          <w:szCs w:val="22"/>
          <w:u w:val="single"/>
        </w:rPr>
        <w:t xml:space="preserve">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______</w:t>
      </w:r>
      <w:r w:rsidRPr="00547F41">
        <w:rPr>
          <w:sz w:val="22"/>
          <w:szCs w:val="22"/>
          <w:u w:val="single"/>
        </w:rPr>
        <w:t>Cosmic Microwave Balloon Experiment_ (CMBE</w:t>
      </w:r>
      <w:proofErr w:type="gramStart"/>
      <w:r w:rsidRPr="00547F41">
        <w:rPr>
          <w:sz w:val="22"/>
          <w:szCs w:val="22"/>
          <w:u w:val="single"/>
        </w:rPr>
        <w:t>)_</w:t>
      </w:r>
      <w:proofErr w:type="gramEnd"/>
      <w:r w:rsidRPr="00547F41">
        <w:rPr>
          <w:sz w:val="22"/>
          <w:szCs w:val="22"/>
          <w:u w:val="single"/>
        </w:rPr>
        <w:t>________________________</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Principal Investigator</w:t>
      </w:r>
      <w:r>
        <w:rPr>
          <w:sz w:val="22"/>
          <w:szCs w:val="22"/>
        </w:rPr>
        <w:t xml:space="preserve">:  H. T. </w:t>
      </w:r>
      <w:proofErr w:type="spellStart"/>
      <w:r>
        <w:rPr>
          <w:sz w:val="22"/>
          <w:szCs w:val="22"/>
        </w:rPr>
        <w:t>Ayr</w:t>
      </w:r>
      <w:proofErr w:type="spellEnd"/>
    </w:p>
    <w:p w:rsidR="00A534CA" w:rsidRDefault="00A534CA" w:rsidP="00A534CA">
      <w:pPr>
        <w:spacing w:line="340" w:lineRule="atLeast"/>
        <w:rPr>
          <w:sz w:val="22"/>
          <w:szCs w:val="22"/>
        </w:rPr>
      </w:pPr>
      <w:r w:rsidRPr="003C66D2">
        <w:rPr>
          <w:b/>
          <w:sz w:val="22"/>
          <w:szCs w:val="22"/>
        </w:rPr>
        <w:t>Institution</w:t>
      </w:r>
      <w:r>
        <w:rPr>
          <w:sz w:val="22"/>
          <w:szCs w:val="22"/>
        </w:rPr>
        <w:t>:  Enormous State University</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 xml:space="preserve">Science Justification  </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 xml:space="preserve">The Big Bang theory postulates that the Universe has evolved from an original hot, dense state to its current density and structure.  If that </w:t>
      </w:r>
      <w:proofErr w:type="gramStart"/>
      <w:r>
        <w:rPr>
          <w:sz w:val="22"/>
          <w:szCs w:val="22"/>
        </w:rPr>
        <w:t>is</w:t>
      </w:r>
      <w:proofErr w:type="gramEnd"/>
      <w:r>
        <w:rPr>
          <w:sz w:val="22"/>
          <w:szCs w:val="22"/>
        </w:rPr>
        <w:t xml:space="preserve"> the case, then light radiation from the hot gas early in the Universe would be visible today as microwave radiation coming from all directions nearly </w:t>
      </w:r>
      <w:proofErr w:type="spellStart"/>
      <w:r>
        <w:rPr>
          <w:sz w:val="22"/>
          <w:szCs w:val="22"/>
        </w:rPr>
        <w:t>isotropically</w:t>
      </w:r>
      <w:proofErr w:type="spellEnd"/>
      <w:r>
        <w:rPr>
          <w:sz w:val="22"/>
          <w:szCs w:val="22"/>
        </w:rPr>
        <w:t xml:space="preserve">.  </w:t>
      </w:r>
      <w:proofErr w:type="gramStart"/>
      <w:r>
        <w:rPr>
          <w:sz w:val="22"/>
          <w:szCs w:val="22"/>
        </w:rPr>
        <w:t>The Cosmic Microwave Background radiation (CMB) was detected by radio astronomers</w:t>
      </w:r>
      <w:proofErr w:type="gramEnd"/>
      <w:r>
        <w:rPr>
          <w:sz w:val="22"/>
          <w:szCs w:val="22"/>
        </w:rPr>
        <w:t xml:space="preserve"> in the 1950s, and we are still learning about its properties.  We propose a long-duration balloon experiment in Antarctica to study the properties of the CMB.</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Telescope Description  </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 xml:space="preserve">Our balloon payload consists of a 1.2-m radio telescope that focuses microwaves onto an array of radio receivers, each detecting a different wavelength or frequency of microwave light.  The receivers </w:t>
      </w:r>
      <w:proofErr w:type="gramStart"/>
      <w:r>
        <w:rPr>
          <w:sz w:val="22"/>
          <w:szCs w:val="22"/>
        </w:rPr>
        <w:t>are kept</w:t>
      </w:r>
      <w:proofErr w:type="gramEnd"/>
      <w:r>
        <w:rPr>
          <w:sz w:val="22"/>
          <w:szCs w:val="22"/>
        </w:rPr>
        <w:t xml:space="preserve"> very cold, at a temperature of 0.27 degrees above absolute zero, to minimize background radiation.  Incoming microwave radiation warms the detectors slightly, and the slight rise in temperature </w:t>
      </w:r>
      <w:proofErr w:type="gramStart"/>
      <w:r>
        <w:rPr>
          <w:sz w:val="22"/>
          <w:szCs w:val="22"/>
        </w:rPr>
        <w:t>is measured</w:t>
      </w:r>
      <w:proofErr w:type="gramEnd"/>
      <w:r>
        <w:rPr>
          <w:sz w:val="22"/>
          <w:szCs w:val="22"/>
        </w:rPr>
        <w:t xml:space="preserve"> to determine the intensity of the microwave radiation.  Since only a tiny fraction of the sky </w:t>
      </w:r>
      <w:proofErr w:type="gramStart"/>
      <w:r>
        <w:rPr>
          <w:sz w:val="22"/>
          <w:szCs w:val="22"/>
        </w:rPr>
        <w:t>can be seen</w:t>
      </w:r>
      <w:proofErr w:type="gramEnd"/>
      <w:r>
        <w:rPr>
          <w:sz w:val="22"/>
          <w:szCs w:val="22"/>
        </w:rPr>
        <w:t xml:space="preserve"> concurrently, the telescope is rotated to scan the sky.</w:t>
      </w:r>
    </w:p>
    <w:p w:rsidR="00A534CA" w:rsidRDefault="00A534CA" w:rsidP="00A534CA">
      <w:pPr>
        <w:rPr>
          <w:sz w:val="22"/>
          <w:szCs w:val="22"/>
        </w:rPr>
      </w:pPr>
    </w:p>
    <w:p w:rsidR="00A534CA" w:rsidRDefault="00A534CA" w:rsidP="00A534CA">
      <w:pPr>
        <w:rPr>
          <w:sz w:val="22"/>
          <w:szCs w:val="22"/>
        </w:rPr>
      </w:pPr>
      <w:r>
        <w:rPr>
          <w:sz w:val="22"/>
          <w:szCs w:val="22"/>
        </w:rPr>
        <w:t xml:space="preserve">The radio telescope is carried up to an altitude of 42,000 m, above most of the atmosphere, by a long-duration balloon, and will be carried around the </w:t>
      </w:r>
      <w:proofErr w:type="gramStart"/>
      <w:r>
        <w:rPr>
          <w:sz w:val="22"/>
          <w:szCs w:val="22"/>
        </w:rPr>
        <w:t>south pole</w:t>
      </w:r>
      <w:proofErr w:type="gramEnd"/>
      <w:r>
        <w:rPr>
          <w:sz w:val="22"/>
          <w:szCs w:val="22"/>
        </w:rPr>
        <w:t xml:space="preserve"> by high altitude winds for several months as it scans the sky.</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Proposed Site</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 xml:space="preserve">Our experiment </w:t>
      </w:r>
      <w:proofErr w:type="gramStart"/>
      <w:r>
        <w:rPr>
          <w:sz w:val="22"/>
          <w:szCs w:val="22"/>
        </w:rPr>
        <w:t>will be carried out</w:t>
      </w:r>
      <w:proofErr w:type="gramEnd"/>
      <w:r>
        <w:rPr>
          <w:sz w:val="22"/>
          <w:szCs w:val="22"/>
        </w:rPr>
        <w:t xml:space="preserve"> at the South Pole because the air is very dry, we can fly at high altitude to get above the atmosphere, and the local atmospheric conditions will permit long-duration flights.</w:t>
      </w:r>
    </w:p>
    <w:p w:rsidR="00A534CA" w:rsidRDefault="00A534CA" w:rsidP="00A534CA">
      <w:pPr>
        <w:spacing w:line="340" w:lineRule="atLeast"/>
        <w:rPr>
          <w:sz w:val="22"/>
          <w:szCs w:val="22"/>
        </w:rPr>
      </w:pPr>
    </w:p>
    <w:p w:rsidR="00A534CA" w:rsidRDefault="00A534CA" w:rsidP="00A534CA">
      <w:pPr>
        <w:rPr>
          <w:b/>
          <w:sz w:val="22"/>
          <w:szCs w:val="22"/>
          <w:u w:val="single"/>
        </w:rPr>
      </w:pPr>
      <w:r w:rsidRPr="003C66D2">
        <w:rPr>
          <w:b/>
          <w:sz w:val="22"/>
          <w:szCs w:val="22"/>
          <w:u w:val="single"/>
        </w:rPr>
        <w:t>Budget</w:t>
      </w:r>
    </w:p>
    <w:p w:rsidR="00A534CA" w:rsidRDefault="00A534CA" w:rsidP="00A534CA">
      <w:pPr>
        <w:rPr>
          <w:b/>
          <w:sz w:val="22"/>
          <w:szCs w:val="22"/>
          <w:u w:val="single"/>
        </w:rPr>
      </w:pPr>
    </w:p>
    <w:p w:rsidR="00A534CA" w:rsidRPr="00353072" w:rsidRDefault="00A534CA" w:rsidP="00A534CA">
      <w:pPr>
        <w:rPr>
          <w:sz w:val="22"/>
          <w:szCs w:val="22"/>
        </w:rPr>
      </w:pPr>
      <w:r w:rsidRPr="00353072">
        <w:rPr>
          <w:sz w:val="22"/>
          <w:szCs w:val="22"/>
        </w:rPr>
        <w:t>The</w:t>
      </w:r>
      <w:r>
        <w:rPr>
          <w:sz w:val="22"/>
          <w:szCs w:val="22"/>
        </w:rPr>
        <w:t xml:space="preserve"> CMBE</w:t>
      </w:r>
      <w:r w:rsidRPr="00353072">
        <w:rPr>
          <w:sz w:val="22"/>
          <w:szCs w:val="22"/>
        </w:rPr>
        <w:t xml:space="preserve"> project will cost approximately $30M to build and deploy the telescope and instrument.</w:t>
      </w:r>
      <w:r w:rsidRPr="00353072">
        <w:rPr>
          <w:sz w:val="22"/>
          <w:szCs w:val="22"/>
        </w:rPr>
        <w:br w:type="page"/>
      </w:r>
    </w:p>
    <w:p w:rsidR="00A534CA" w:rsidRPr="003C66D2" w:rsidRDefault="00A534CA" w:rsidP="00A534CA">
      <w:pPr>
        <w:spacing w:line="340" w:lineRule="atLeast"/>
        <w:jc w:val="center"/>
        <w:rPr>
          <w:b/>
          <w:sz w:val="28"/>
          <w:szCs w:val="22"/>
        </w:rPr>
      </w:pPr>
      <w:r w:rsidRPr="003C66D2">
        <w:rPr>
          <w:b/>
          <w:sz w:val="28"/>
          <w:szCs w:val="22"/>
        </w:rPr>
        <w:lastRenderedPageBreak/>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____S13-0</w:t>
      </w:r>
      <w:r>
        <w:rPr>
          <w:sz w:val="22"/>
          <w:szCs w:val="22"/>
          <w:u w:val="single"/>
        </w:rPr>
        <w:t>777</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sidRPr="003C66D2">
        <w:rPr>
          <w:sz w:val="22"/>
          <w:szCs w:val="22"/>
          <w:u w:val="single"/>
        </w:rPr>
        <w:t>15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_______</w:t>
      </w:r>
      <w:r w:rsidRPr="0056299D">
        <w:rPr>
          <w:sz w:val="22"/>
          <w:szCs w:val="22"/>
          <w:u w:val="single"/>
        </w:rPr>
        <w:t>The Binary Star Telescope (BST</w:t>
      </w:r>
      <w:proofErr w:type="gramStart"/>
      <w:r w:rsidRPr="0056299D">
        <w:rPr>
          <w:sz w:val="22"/>
          <w:szCs w:val="22"/>
          <w:u w:val="single"/>
        </w:rPr>
        <w:t>)_</w:t>
      </w:r>
      <w:proofErr w:type="gramEnd"/>
      <w:r w:rsidRPr="0056299D">
        <w:rPr>
          <w:sz w:val="22"/>
          <w:szCs w:val="22"/>
          <w:u w:val="single"/>
        </w:rPr>
        <w:t>____________________________________</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Principal Investigator</w:t>
      </w:r>
      <w:r>
        <w:rPr>
          <w:sz w:val="22"/>
          <w:szCs w:val="22"/>
        </w:rPr>
        <w:t>:  V. B. Starr</w:t>
      </w:r>
    </w:p>
    <w:p w:rsidR="00A534CA" w:rsidRDefault="00A534CA" w:rsidP="00A534CA">
      <w:pPr>
        <w:spacing w:line="340" w:lineRule="atLeast"/>
        <w:rPr>
          <w:sz w:val="22"/>
          <w:szCs w:val="22"/>
        </w:rPr>
      </w:pPr>
      <w:r w:rsidRPr="003C66D2">
        <w:rPr>
          <w:b/>
          <w:sz w:val="22"/>
          <w:szCs w:val="22"/>
        </w:rPr>
        <w:t>Institution</w:t>
      </w:r>
      <w:r>
        <w:rPr>
          <w:sz w:val="22"/>
          <w:szCs w:val="22"/>
        </w:rPr>
        <w:t>:   South Coast School of Mining and Technology</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 xml:space="preserve">Science Justification  </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 xml:space="preserve">Astronomers like to say that three of every two stars is a binary star.  Binary stars are very common in the Universe, and they can be detected as visual doubles (both stars seen separately), as eclipsing binaries (brightness variations caused when one star passes in front of or behind the other), or from shifts in the stars’ velocities as they orbit each other.  Even so, we </w:t>
      </w:r>
      <w:proofErr w:type="gramStart"/>
      <w:r>
        <w:rPr>
          <w:sz w:val="22"/>
          <w:szCs w:val="22"/>
        </w:rPr>
        <w:t>don’t</w:t>
      </w:r>
      <w:proofErr w:type="gramEnd"/>
      <w:r>
        <w:rPr>
          <w:sz w:val="22"/>
          <w:szCs w:val="22"/>
        </w:rPr>
        <w:t xml:space="preserve"> have a clear picture of the distribution of orbital separations of binaries – how many binaries orbit close together compared to how many orbit with wide separations.  We propose the BS Telescope to identify new binary stars and study their orbital properties.</w:t>
      </w:r>
    </w:p>
    <w:p w:rsidR="00A534CA" w:rsidRDefault="00A534CA" w:rsidP="00A534CA">
      <w:pPr>
        <w:spacing w:line="340" w:lineRule="atLeast"/>
        <w:rPr>
          <w:sz w:val="22"/>
          <w:szCs w:val="22"/>
        </w:rPr>
      </w:pPr>
    </w:p>
    <w:p w:rsidR="00A534CA" w:rsidRDefault="00A534CA" w:rsidP="00A534CA">
      <w:pPr>
        <w:spacing w:line="340" w:lineRule="atLeast"/>
        <w:rPr>
          <w:b/>
          <w:sz w:val="22"/>
          <w:szCs w:val="22"/>
          <w:u w:val="single"/>
        </w:rPr>
      </w:pPr>
      <w:r w:rsidRPr="003C66D2">
        <w:rPr>
          <w:b/>
          <w:sz w:val="22"/>
          <w:szCs w:val="22"/>
          <w:u w:val="single"/>
        </w:rPr>
        <w:t xml:space="preserve">Telescope Description  </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 xml:space="preserve">The BS Telescope </w:t>
      </w:r>
      <w:proofErr w:type="gramStart"/>
      <w:r>
        <w:rPr>
          <w:sz w:val="22"/>
          <w:szCs w:val="22"/>
        </w:rPr>
        <w:t>is proposed</w:t>
      </w:r>
      <w:proofErr w:type="gramEnd"/>
      <w:r>
        <w:rPr>
          <w:sz w:val="22"/>
          <w:szCs w:val="22"/>
        </w:rPr>
        <w:t xml:space="preserve"> as a new space telescope in orbit around the Earth.  Although it will observe at optical </w:t>
      </w:r>
      <w:proofErr w:type="gramStart"/>
      <w:r>
        <w:rPr>
          <w:sz w:val="22"/>
          <w:szCs w:val="22"/>
        </w:rPr>
        <w:t>wavelengths</w:t>
      </w:r>
      <w:proofErr w:type="gramEnd"/>
      <w:r>
        <w:rPr>
          <w:sz w:val="22"/>
          <w:szCs w:val="22"/>
        </w:rPr>
        <w:t xml:space="preserve"> it will take advantage of being above the atmosphere to achieve sharper images than can be obtained on the ground.  This will permit detection of even closer binaries than can be detected from the ground.</w:t>
      </w:r>
    </w:p>
    <w:p w:rsidR="00A534CA" w:rsidRDefault="00A534CA" w:rsidP="00A534CA">
      <w:pPr>
        <w:rPr>
          <w:sz w:val="22"/>
          <w:szCs w:val="22"/>
        </w:rPr>
      </w:pPr>
      <w:r>
        <w:rPr>
          <w:sz w:val="22"/>
          <w:szCs w:val="22"/>
        </w:rPr>
        <w:br/>
        <w:t xml:space="preserve">The telescope itself will have a diameter of 1 meter.  It will be equipped with a charge-coupled device camera to obtain images of stars, and will observe stars throughout the galaxy.  We expect to resolve stars as close together as 0.01 arc </w:t>
      </w:r>
      <w:proofErr w:type="gramStart"/>
      <w:r>
        <w:rPr>
          <w:sz w:val="22"/>
          <w:szCs w:val="22"/>
        </w:rPr>
        <w:t>seconds</w:t>
      </w:r>
      <w:proofErr w:type="gramEnd"/>
      <w:r>
        <w:rPr>
          <w:sz w:val="22"/>
          <w:szCs w:val="22"/>
        </w:rPr>
        <w:t xml:space="preserve"> with our 1-meter telescope.</w:t>
      </w:r>
    </w:p>
    <w:p w:rsidR="00A534CA" w:rsidRDefault="00A534CA" w:rsidP="00A534CA">
      <w:pPr>
        <w:rPr>
          <w:sz w:val="22"/>
          <w:szCs w:val="22"/>
        </w:rPr>
      </w:pPr>
    </w:p>
    <w:p w:rsidR="00A534CA" w:rsidRDefault="00A534CA" w:rsidP="00A534CA">
      <w:pPr>
        <w:spacing w:line="340" w:lineRule="atLeast"/>
        <w:rPr>
          <w:b/>
          <w:sz w:val="22"/>
          <w:szCs w:val="22"/>
          <w:u w:val="single"/>
        </w:rPr>
      </w:pPr>
      <w:r w:rsidRPr="003C66D2">
        <w:rPr>
          <w:b/>
          <w:sz w:val="22"/>
          <w:szCs w:val="22"/>
          <w:u w:val="single"/>
        </w:rPr>
        <w:t>Proposed Site</w:t>
      </w:r>
    </w:p>
    <w:p w:rsidR="00A534CA" w:rsidRPr="003C66D2" w:rsidRDefault="00A534CA" w:rsidP="00A534CA">
      <w:pPr>
        <w:spacing w:line="340" w:lineRule="atLeast"/>
        <w:rPr>
          <w:b/>
          <w:sz w:val="22"/>
          <w:szCs w:val="22"/>
          <w:u w:val="single"/>
        </w:rPr>
      </w:pPr>
    </w:p>
    <w:p w:rsidR="00A534CA" w:rsidRDefault="00A534CA" w:rsidP="00A534CA">
      <w:pPr>
        <w:rPr>
          <w:sz w:val="22"/>
          <w:szCs w:val="22"/>
        </w:rPr>
      </w:pPr>
      <w:r>
        <w:rPr>
          <w:sz w:val="22"/>
          <w:szCs w:val="22"/>
        </w:rPr>
        <w:t>The BS Telescope will be launched from the International Space Station (ISS</w:t>
      </w:r>
      <w:proofErr w:type="gramStart"/>
      <w:r>
        <w:rPr>
          <w:sz w:val="22"/>
          <w:szCs w:val="22"/>
        </w:rPr>
        <w:t>)  into</w:t>
      </w:r>
      <w:proofErr w:type="gramEnd"/>
      <w:r>
        <w:rPr>
          <w:sz w:val="22"/>
          <w:szCs w:val="22"/>
        </w:rPr>
        <w:t xml:space="preserve"> near-Earth orbit, trailing behind the ISS by 50 kilometers.  It will be operated for 3 years, and sample approximately 100,000 stars.</w:t>
      </w:r>
    </w:p>
    <w:p w:rsidR="00A534CA" w:rsidRDefault="00A534CA" w:rsidP="00A534CA">
      <w:pPr>
        <w:spacing w:line="340" w:lineRule="atLeast"/>
        <w:rPr>
          <w:sz w:val="22"/>
          <w:szCs w:val="22"/>
        </w:rPr>
      </w:pPr>
    </w:p>
    <w:p w:rsidR="00A534CA" w:rsidRDefault="00A534CA" w:rsidP="00A534CA">
      <w:pPr>
        <w:rPr>
          <w:b/>
          <w:sz w:val="22"/>
          <w:szCs w:val="22"/>
          <w:u w:val="single"/>
        </w:rPr>
      </w:pPr>
      <w:r w:rsidRPr="003C66D2">
        <w:rPr>
          <w:b/>
          <w:sz w:val="22"/>
          <w:szCs w:val="22"/>
          <w:u w:val="single"/>
        </w:rPr>
        <w:t>Budget</w:t>
      </w:r>
    </w:p>
    <w:p w:rsidR="00A534CA" w:rsidRDefault="00A534CA" w:rsidP="00A534CA">
      <w:pPr>
        <w:rPr>
          <w:b/>
          <w:sz w:val="22"/>
          <w:szCs w:val="22"/>
          <w:u w:val="single"/>
        </w:rPr>
      </w:pPr>
    </w:p>
    <w:p w:rsidR="00A534CA" w:rsidRPr="00016EE7" w:rsidRDefault="00A534CA" w:rsidP="00A534CA">
      <w:pPr>
        <w:rPr>
          <w:sz w:val="22"/>
          <w:szCs w:val="22"/>
        </w:rPr>
      </w:pPr>
      <w:r w:rsidRPr="00016EE7">
        <w:rPr>
          <w:sz w:val="22"/>
          <w:szCs w:val="22"/>
        </w:rPr>
        <w:t xml:space="preserve">The estimated budget of the BS Telescope project is $100M.  Space hardware is expensive, since it </w:t>
      </w:r>
      <w:proofErr w:type="gramStart"/>
      <w:r w:rsidRPr="00016EE7">
        <w:rPr>
          <w:sz w:val="22"/>
          <w:szCs w:val="22"/>
        </w:rPr>
        <w:t>must be tested</w:t>
      </w:r>
      <w:proofErr w:type="gramEnd"/>
      <w:r w:rsidRPr="00016EE7">
        <w:rPr>
          <w:sz w:val="22"/>
          <w:szCs w:val="22"/>
        </w:rPr>
        <w:t xml:space="preserve"> to meet specifications for operation in space.  </w:t>
      </w:r>
      <w:r w:rsidRPr="00016EE7">
        <w:rPr>
          <w:sz w:val="22"/>
          <w:szCs w:val="22"/>
        </w:rPr>
        <w:br w:type="page"/>
      </w:r>
    </w:p>
    <w:p w:rsidR="00A534CA" w:rsidRPr="003C66D2" w:rsidRDefault="00A534CA" w:rsidP="00A534CA">
      <w:pPr>
        <w:spacing w:line="340" w:lineRule="atLeast"/>
        <w:jc w:val="center"/>
        <w:rPr>
          <w:b/>
          <w:sz w:val="28"/>
          <w:szCs w:val="22"/>
        </w:rPr>
      </w:pPr>
      <w:r w:rsidRPr="003C66D2">
        <w:rPr>
          <w:b/>
          <w:sz w:val="28"/>
          <w:szCs w:val="22"/>
        </w:rPr>
        <w:lastRenderedPageBreak/>
        <w:t>Foundation for Astronomy Research</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Proposal Number</w:t>
      </w:r>
      <w:r>
        <w:rPr>
          <w:sz w:val="22"/>
          <w:szCs w:val="22"/>
        </w:rPr>
        <w:t xml:space="preserve"> </w:t>
      </w:r>
      <w:r w:rsidRPr="003C66D2">
        <w:rPr>
          <w:sz w:val="22"/>
          <w:szCs w:val="22"/>
          <w:u w:val="single"/>
        </w:rPr>
        <w:t>____S13-</w:t>
      </w:r>
      <w:r>
        <w:rPr>
          <w:sz w:val="22"/>
          <w:szCs w:val="22"/>
          <w:u w:val="single"/>
        </w:rPr>
        <w:t>1</w:t>
      </w:r>
      <w:r w:rsidRPr="003C66D2">
        <w:rPr>
          <w:sz w:val="22"/>
          <w:szCs w:val="22"/>
          <w:u w:val="single"/>
        </w:rPr>
        <w:t>1</w:t>
      </w:r>
      <w:r>
        <w:rPr>
          <w:sz w:val="22"/>
          <w:szCs w:val="22"/>
          <w:u w:val="single"/>
        </w:rPr>
        <w:t>44</w:t>
      </w:r>
      <w:r>
        <w:rPr>
          <w:sz w:val="22"/>
          <w:szCs w:val="22"/>
        </w:rPr>
        <w:t>_________</w:t>
      </w:r>
      <w:proofErr w:type="gramStart"/>
      <w:r>
        <w:rPr>
          <w:sz w:val="22"/>
          <w:szCs w:val="22"/>
        </w:rPr>
        <w:t xml:space="preserve">_  </w:t>
      </w:r>
      <w:r w:rsidRPr="003C66D2">
        <w:rPr>
          <w:b/>
          <w:sz w:val="22"/>
          <w:szCs w:val="22"/>
        </w:rPr>
        <w:t>Submission</w:t>
      </w:r>
      <w:proofErr w:type="gramEnd"/>
      <w:r w:rsidRPr="003C66D2">
        <w:rPr>
          <w:b/>
          <w:sz w:val="22"/>
          <w:szCs w:val="22"/>
        </w:rPr>
        <w:t xml:space="preserve"> Date</w:t>
      </w:r>
      <w:r>
        <w:rPr>
          <w:sz w:val="22"/>
          <w:szCs w:val="22"/>
        </w:rPr>
        <w:t xml:space="preserve"> ___</w:t>
      </w:r>
      <w:r w:rsidRPr="003C66D2">
        <w:rPr>
          <w:sz w:val="22"/>
          <w:szCs w:val="22"/>
          <w:u w:val="single"/>
        </w:rPr>
        <w:t>15 Dec 2012</w:t>
      </w:r>
      <w:r>
        <w:rPr>
          <w:sz w:val="22"/>
          <w:szCs w:val="22"/>
        </w:rPr>
        <w:t>________</w:t>
      </w:r>
    </w:p>
    <w:p w:rsidR="00A534CA" w:rsidRDefault="00A534CA" w:rsidP="00A534CA">
      <w:pPr>
        <w:spacing w:line="340" w:lineRule="atLeast"/>
        <w:rPr>
          <w:sz w:val="22"/>
          <w:szCs w:val="22"/>
        </w:rPr>
      </w:pPr>
      <w:r w:rsidRPr="003C66D2">
        <w:rPr>
          <w:b/>
          <w:sz w:val="22"/>
          <w:szCs w:val="22"/>
        </w:rPr>
        <w:t>Title</w:t>
      </w:r>
      <w:r>
        <w:rPr>
          <w:sz w:val="22"/>
          <w:szCs w:val="22"/>
        </w:rPr>
        <w:t xml:space="preserve"> ______</w:t>
      </w:r>
      <w:r w:rsidRPr="0056299D">
        <w:rPr>
          <w:sz w:val="22"/>
          <w:szCs w:val="22"/>
          <w:u w:val="single"/>
        </w:rPr>
        <w:t>Star Formation Observatory (SFO</w:t>
      </w:r>
      <w:proofErr w:type="gramStart"/>
      <w:r w:rsidRPr="0056299D">
        <w:rPr>
          <w:sz w:val="22"/>
          <w:szCs w:val="22"/>
          <w:u w:val="single"/>
        </w:rPr>
        <w:t>)_</w:t>
      </w:r>
      <w:proofErr w:type="gramEnd"/>
      <w:r w:rsidRPr="0056299D">
        <w:rPr>
          <w:sz w:val="22"/>
          <w:szCs w:val="22"/>
          <w:u w:val="single"/>
        </w:rPr>
        <w:t>____________________________________</w:t>
      </w:r>
    </w:p>
    <w:p w:rsidR="00A534CA" w:rsidRDefault="00A534CA" w:rsidP="00A534CA">
      <w:pPr>
        <w:spacing w:line="340" w:lineRule="atLeast"/>
        <w:rPr>
          <w:sz w:val="22"/>
          <w:szCs w:val="22"/>
        </w:rPr>
      </w:pPr>
    </w:p>
    <w:p w:rsidR="00A534CA" w:rsidRDefault="00A534CA" w:rsidP="00A534CA">
      <w:pPr>
        <w:spacing w:line="340" w:lineRule="atLeast"/>
        <w:rPr>
          <w:sz w:val="22"/>
          <w:szCs w:val="22"/>
        </w:rPr>
      </w:pPr>
      <w:r w:rsidRPr="003C66D2">
        <w:rPr>
          <w:b/>
          <w:sz w:val="22"/>
          <w:szCs w:val="22"/>
        </w:rPr>
        <w:t>Principal Investigator</w:t>
      </w:r>
      <w:r>
        <w:rPr>
          <w:sz w:val="22"/>
          <w:szCs w:val="22"/>
        </w:rPr>
        <w:t xml:space="preserve">:  O. S. </w:t>
      </w:r>
      <w:proofErr w:type="spellStart"/>
      <w:r>
        <w:rPr>
          <w:sz w:val="22"/>
          <w:szCs w:val="22"/>
        </w:rPr>
        <w:t>Kool</w:t>
      </w:r>
      <w:proofErr w:type="spellEnd"/>
    </w:p>
    <w:p w:rsidR="00A534CA" w:rsidRDefault="00A534CA" w:rsidP="00A534CA">
      <w:pPr>
        <w:spacing w:line="340" w:lineRule="atLeast"/>
        <w:rPr>
          <w:sz w:val="22"/>
          <w:szCs w:val="22"/>
        </w:rPr>
      </w:pPr>
      <w:r w:rsidRPr="003C66D2">
        <w:rPr>
          <w:b/>
          <w:sz w:val="22"/>
          <w:szCs w:val="22"/>
        </w:rPr>
        <w:t>Institution</w:t>
      </w:r>
      <w:r>
        <w:rPr>
          <w:sz w:val="22"/>
          <w:szCs w:val="22"/>
        </w:rPr>
        <w:t>:  West State Institute of Engineering and Technology</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Science Justification  </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Regions of cool gas and dust emit electromagnetic radiation in the radio region of the spectrum, rather than in the optical part of the spectrum as hot stars do.  Radio photons are low energy, and require large radio telescopes to detect them.  We propose to build the new SFO radio telescope with a diameter of 100 meters to detect and study the radio spectrum of cool gas and dust in star forming regions.</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 xml:space="preserve">Telescope Description  </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The SFO will be 100-m in diameter and fully steerable, so that we can point it anywhere in the sky.  We will optimize the telescope to detect radiation from molecular hydrogen with a wavelength of 21 centimeters, so our telescope “mirror” will formed of wire mesh rather than a solid surface.  With a diameter of 100-m, we expect to achieve a resolving power of 0.5 arc minutes, or 30 arc seconds.</w:t>
      </w:r>
    </w:p>
    <w:p w:rsidR="00A534CA" w:rsidRDefault="00A534CA" w:rsidP="00A534CA">
      <w:pPr>
        <w:spacing w:line="340" w:lineRule="atLeast"/>
        <w:rPr>
          <w:sz w:val="22"/>
          <w:szCs w:val="22"/>
        </w:rPr>
      </w:pPr>
    </w:p>
    <w:p w:rsidR="00A534CA" w:rsidRPr="003C66D2" w:rsidRDefault="00A534CA" w:rsidP="00A534CA">
      <w:pPr>
        <w:spacing w:line="340" w:lineRule="atLeast"/>
        <w:rPr>
          <w:b/>
          <w:sz w:val="22"/>
          <w:szCs w:val="22"/>
          <w:u w:val="single"/>
        </w:rPr>
      </w:pPr>
      <w:r w:rsidRPr="003C66D2">
        <w:rPr>
          <w:b/>
          <w:sz w:val="22"/>
          <w:szCs w:val="22"/>
          <w:u w:val="single"/>
        </w:rPr>
        <w:t>Proposed Site</w:t>
      </w:r>
    </w:p>
    <w:p w:rsidR="00A534CA" w:rsidRDefault="00A534CA" w:rsidP="00A534CA">
      <w:pPr>
        <w:spacing w:line="340" w:lineRule="atLeast"/>
        <w:rPr>
          <w:sz w:val="22"/>
          <w:szCs w:val="22"/>
        </w:rPr>
      </w:pPr>
    </w:p>
    <w:p w:rsidR="00A534CA" w:rsidRDefault="00A534CA" w:rsidP="00A534CA">
      <w:pPr>
        <w:rPr>
          <w:sz w:val="22"/>
          <w:szCs w:val="22"/>
        </w:rPr>
      </w:pPr>
      <w:r>
        <w:rPr>
          <w:sz w:val="22"/>
          <w:szCs w:val="22"/>
        </w:rPr>
        <w:t xml:space="preserve">Since the Earth’s atmosphere is very transparent at a wavelength of 21-cm we do not have to locate our telescope on the top of a mountain to get above the atmosphere.  Instead, we will locate the telescope on a small hill behind campus.  The infrastructure (road, power, communication) for the site </w:t>
      </w:r>
      <w:proofErr w:type="gramStart"/>
      <w:r>
        <w:rPr>
          <w:sz w:val="22"/>
          <w:szCs w:val="22"/>
        </w:rPr>
        <w:t>is already developed</w:t>
      </w:r>
      <w:proofErr w:type="gramEnd"/>
      <w:r>
        <w:rPr>
          <w:sz w:val="22"/>
          <w:szCs w:val="22"/>
        </w:rPr>
        <w:t>, since the campus radio station and electrical power sub-station are located as the base of the hill.</w:t>
      </w:r>
    </w:p>
    <w:p w:rsidR="00A534CA" w:rsidRDefault="00A534CA" w:rsidP="00A534CA">
      <w:pPr>
        <w:spacing w:line="340" w:lineRule="atLeast"/>
        <w:rPr>
          <w:sz w:val="22"/>
          <w:szCs w:val="22"/>
        </w:rPr>
      </w:pPr>
    </w:p>
    <w:p w:rsidR="00A534CA" w:rsidRDefault="00A534CA" w:rsidP="00A534CA">
      <w:pPr>
        <w:rPr>
          <w:b/>
          <w:sz w:val="22"/>
          <w:szCs w:val="22"/>
          <w:u w:val="single"/>
        </w:rPr>
      </w:pPr>
      <w:r w:rsidRPr="003C66D2">
        <w:rPr>
          <w:b/>
          <w:sz w:val="22"/>
          <w:szCs w:val="22"/>
          <w:u w:val="single"/>
        </w:rPr>
        <w:t>Bu</w:t>
      </w:r>
      <w:r>
        <w:rPr>
          <w:b/>
          <w:sz w:val="22"/>
          <w:szCs w:val="22"/>
          <w:u w:val="single"/>
        </w:rPr>
        <w:t>dget</w:t>
      </w:r>
    </w:p>
    <w:p w:rsidR="00A534CA" w:rsidRDefault="00A534CA" w:rsidP="00A534CA">
      <w:pPr>
        <w:rPr>
          <w:b/>
          <w:sz w:val="22"/>
          <w:szCs w:val="22"/>
          <w:u w:val="single"/>
        </w:rPr>
      </w:pPr>
    </w:p>
    <w:p w:rsidR="00A534CA" w:rsidRPr="00810315" w:rsidRDefault="00A534CA" w:rsidP="00A534CA">
      <w:pPr>
        <w:rPr>
          <w:sz w:val="22"/>
          <w:szCs w:val="22"/>
        </w:rPr>
      </w:pPr>
      <w:r w:rsidRPr="00810315">
        <w:rPr>
          <w:sz w:val="22"/>
          <w:szCs w:val="22"/>
        </w:rPr>
        <w:t>The construction budget for the telescope is $100M and the annual operations cost is estimated to be $10M.  The campus will cover the cost of several staff positions to maintain and operate the facility, so we are requesting $160M for constru</w:t>
      </w:r>
      <w:r>
        <w:rPr>
          <w:sz w:val="22"/>
          <w:szCs w:val="22"/>
        </w:rPr>
        <w:t>ction and 10 years of operation of SFO.</w:t>
      </w:r>
    </w:p>
    <w:p w:rsidR="00A534CA" w:rsidRDefault="00A534CA" w:rsidP="00A534CA">
      <w:pPr>
        <w:rPr>
          <w:sz w:val="22"/>
          <w:szCs w:val="22"/>
        </w:rPr>
      </w:pPr>
      <w:r w:rsidRPr="00126F7F">
        <w:rPr>
          <w:sz w:val="22"/>
          <w:szCs w:val="22"/>
        </w:rPr>
        <w:t xml:space="preserve"> </w:t>
      </w:r>
    </w:p>
    <w:p w:rsidR="00A534CA" w:rsidRPr="008C4911" w:rsidRDefault="00A534CA" w:rsidP="00A534CA">
      <w:pPr>
        <w:spacing w:line="340" w:lineRule="atLeast"/>
        <w:rPr>
          <w:b/>
          <w:sz w:val="28"/>
          <w:szCs w:val="22"/>
        </w:rPr>
      </w:pPr>
    </w:p>
    <w:p w:rsidR="004F548E" w:rsidRDefault="004F548E" w:rsidP="00BB7584">
      <w:pPr>
        <w:rPr>
          <w:sz w:val="22"/>
          <w:szCs w:val="22"/>
        </w:rPr>
      </w:pPr>
    </w:p>
    <w:p w:rsidR="00EC1167" w:rsidRPr="00EC1167" w:rsidRDefault="00EC1167" w:rsidP="00DD0DD5">
      <w:pPr>
        <w:rPr>
          <w:sz w:val="22"/>
          <w:szCs w:val="22"/>
        </w:rPr>
      </w:pPr>
    </w:p>
    <w:sectPr w:rsidR="00EC1167" w:rsidRPr="00EC1167"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AE" w:rsidRDefault="00670FAE">
      <w:r>
        <w:separator/>
      </w:r>
    </w:p>
  </w:endnote>
  <w:endnote w:type="continuationSeparator" w:id="0">
    <w:p w:rsidR="00670FAE" w:rsidRDefault="00670F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AE" w:rsidRDefault="00670FAE">
      <w:r>
        <w:separator/>
      </w:r>
    </w:p>
  </w:footnote>
  <w:footnote w:type="continuationSeparator" w:id="0">
    <w:p w:rsidR="00670FAE" w:rsidRDefault="00670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12F8"/>
    <w:multiLevelType w:val="hybridMultilevel"/>
    <w:tmpl w:val="F09C2D08"/>
    <w:lvl w:ilvl="0" w:tplc="0520D69A">
      <w:start w:val="1"/>
      <w:numFmt w:val="bullet"/>
      <w:lvlText w:val="•"/>
      <w:lvlJc w:val="left"/>
      <w:pPr>
        <w:tabs>
          <w:tab w:val="num" w:pos="720"/>
        </w:tabs>
        <w:ind w:left="720" w:hanging="360"/>
      </w:pPr>
      <w:rPr>
        <w:rFonts w:ascii="Arial" w:hAnsi="Arial" w:hint="default"/>
      </w:rPr>
    </w:lvl>
    <w:lvl w:ilvl="1" w:tplc="7B1C41E8" w:tentative="1">
      <w:start w:val="1"/>
      <w:numFmt w:val="bullet"/>
      <w:lvlText w:val="•"/>
      <w:lvlJc w:val="left"/>
      <w:pPr>
        <w:tabs>
          <w:tab w:val="num" w:pos="1440"/>
        </w:tabs>
        <w:ind w:left="1440" w:hanging="360"/>
      </w:pPr>
      <w:rPr>
        <w:rFonts w:ascii="Arial" w:hAnsi="Arial" w:hint="default"/>
      </w:rPr>
    </w:lvl>
    <w:lvl w:ilvl="2" w:tplc="E6C0DC02" w:tentative="1">
      <w:start w:val="1"/>
      <w:numFmt w:val="bullet"/>
      <w:lvlText w:val="•"/>
      <w:lvlJc w:val="left"/>
      <w:pPr>
        <w:tabs>
          <w:tab w:val="num" w:pos="2160"/>
        </w:tabs>
        <w:ind w:left="2160" w:hanging="360"/>
      </w:pPr>
      <w:rPr>
        <w:rFonts w:ascii="Arial" w:hAnsi="Arial" w:hint="default"/>
      </w:rPr>
    </w:lvl>
    <w:lvl w:ilvl="3" w:tplc="BBCABC30" w:tentative="1">
      <w:start w:val="1"/>
      <w:numFmt w:val="bullet"/>
      <w:lvlText w:val="•"/>
      <w:lvlJc w:val="left"/>
      <w:pPr>
        <w:tabs>
          <w:tab w:val="num" w:pos="2880"/>
        </w:tabs>
        <w:ind w:left="2880" w:hanging="360"/>
      </w:pPr>
      <w:rPr>
        <w:rFonts w:ascii="Arial" w:hAnsi="Arial" w:hint="default"/>
      </w:rPr>
    </w:lvl>
    <w:lvl w:ilvl="4" w:tplc="1312098C" w:tentative="1">
      <w:start w:val="1"/>
      <w:numFmt w:val="bullet"/>
      <w:lvlText w:val="•"/>
      <w:lvlJc w:val="left"/>
      <w:pPr>
        <w:tabs>
          <w:tab w:val="num" w:pos="3600"/>
        </w:tabs>
        <w:ind w:left="3600" w:hanging="360"/>
      </w:pPr>
      <w:rPr>
        <w:rFonts w:ascii="Arial" w:hAnsi="Arial" w:hint="default"/>
      </w:rPr>
    </w:lvl>
    <w:lvl w:ilvl="5" w:tplc="866AF9A6" w:tentative="1">
      <w:start w:val="1"/>
      <w:numFmt w:val="bullet"/>
      <w:lvlText w:val="•"/>
      <w:lvlJc w:val="left"/>
      <w:pPr>
        <w:tabs>
          <w:tab w:val="num" w:pos="4320"/>
        </w:tabs>
        <w:ind w:left="4320" w:hanging="360"/>
      </w:pPr>
      <w:rPr>
        <w:rFonts w:ascii="Arial" w:hAnsi="Arial" w:hint="default"/>
      </w:rPr>
    </w:lvl>
    <w:lvl w:ilvl="6" w:tplc="097E647A" w:tentative="1">
      <w:start w:val="1"/>
      <w:numFmt w:val="bullet"/>
      <w:lvlText w:val="•"/>
      <w:lvlJc w:val="left"/>
      <w:pPr>
        <w:tabs>
          <w:tab w:val="num" w:pos="5040"/>
        </w:tabs>
        <w:ind w:left="5040" w:hanging="360"/>
      </w:pPr>
      <w:rPr>
        <w:rFonts w:ascii="Arial" w:hAnsi="Arial" w:hint="default"/>
      </w:rPr>
    </w:lvl>
    <w:lvl w:ilvl="7" w:tplc="F71EDAEC" w:tentative="1">
      <w:start w:val="1"/>
      <w:numFmt w:val="bullet"/>
      <w:lvlText w:val="•"/>
      <w:lvlJc w:val="left"/>
      <w:pPr>
        <w:tabs>
          <w:tab w:val="num" w:pos="5760"/>
        </w:tabs>
        <w:ind w:left="5760" w:hanging="360"/>
      </w:pPr>
      <w:rPr>
        <w:rFonts w:ascii="Arial" w:hAnsi="Arial" w:hint="default"/>
      </w:rPr>
    </w:lvl>
    <w:lvl w:ilvl="8" w:tplc="526A40E0" w:tentative="1">
      <w:start w:val="1"/>
      <w:numFmt w:val="bullet"/>
      <w:lvlText w:val="•"/>
      <w:lvlJc w:val="left"/>
      <w:pPr>
        <w:tabs>
          <w:tab w:val="num" w:pos="6480"/>
        </w:tabs>
        <w:ind w:left="6480" w:hanging="360"/>
      </w:pPr>
      <w:rPr>
        <w:rFonts w:ascii="Arial" w:hAnsi="Arial" w:hint="default"/>
      </w:rPr>
    </w:lvl>
  </w:abstractNum>
  <w:abstractNum w:abstractNumId="1">
    <w:nsid w:val="237E4023"/>
    <w:multiLevelType w:val="hybridMultilevel"/>
    <w:tmpl w:val="83CA83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9241D4"/>
    <w:multiLevelType w:val="hybridMultilevel"/>
    <w:tmpl w:val="35CE6F72"/>
    <w:lvl w:ilvl="0" w:tplc="EC204362">
      <w:start w:val="1"/>
      <w:numFmt w:val="bullet"/>
      <w:lvlText w:val="•"/>
      <w:lvlJc w:val="left"/>
      <w:pPr>
        <w:tabs>
          <w:tab w:val="num" w:pos="720"/>
        </w:tabs>
        <w:ind w:left="720" w:hanging="360"/>
      </w:pPr>
      <w:rPr>
        <w:rFonts w:ascii="Arial" w:hAnsi="Arial" w:hint="default"/>
      </w:rPr>
    </w:lvl>
    <w:lvl w:ilvl="1" w:tplc="5EBEFCFA" w:tentative="1">
      <w:start w:val="1"/>
      <w:numFmt w:val="bullet"/>
      <w:lvlText w:val="•"/>
      <w:lvlJc w:val="left"/>
      <w:pPr>
        <w:tabs>
          <w:tab w:val="num" w:pos="1440"/>
        </w:tabs>
        <w:ind w:left="1440" w:hanging="360"/>
      </w:pPr>
      <w:rPr>
        <w:rFonts w:ascii="Arial" w:hAnsi="Arial" w:hint="default"/>
      </w:rPr>
    </w:lvl>
    <w:lvl w:ilvl="2" w:tplc="89D63C10" w:tentative="1">
      <w:start w:val="1"/>
      <w:numFmt w:val="bullet"/>
      <w:lvlText w:val="•"/>
      <w:lvlJc w:val="left"/>
      <w:pPr>
        <w:tabs>
          <w:tab w:val="num" w:pos="2160"/>
        </w:tabs>
        <w:ind w:left="2160" w:hanging="360"/>
      </w:pPr>
      <w:rPr>
        <w:rFonts w:ascii="Arial" w:hAnsi="Arial" w:hint="default"/>
      </w:rPr>
    </w:lvl>
    <w:lvl w:ilvl="3" w:tplc="9B1C1AA8" w:tentative="1">
      <w:start w:val="1"/>
      <w:numFmt w:val="bullet"/>
      <w:lvlText w:val="•"/>
      <w:lvlJc w:val="left"/>
      <w:pPr>
        <w:tabs>
          <w:tab w:val="num" w:pos="2880"/>
        </w:tabs>
        <w:ind w:left="2880" w:hanging="360"/>
      </w:pPr>
      <w:rPr>
        <w:rFonts w:ascii="Arial" w:hAnsi="Arial" w:hint="default"/>
      </w:rPr>
    </w:lvl>
    <w:lvl w:ilvl="4" w:tplc="EC841624" w:tentative="1">
      <w:start w:val="1"/>
      <w:numFmt w:val="bullet"/>
      <w:lvlText w:val="•"/>
      <w:lvlJc w:val="left"/>
      <w:pPr>
        <w:tabs>
          <w:tab w:val="num" w:pos="3600"/>
        </w:tabs>
        <w:ind w:left="3600" w:hanging="360"/>
      </w:pPr>
      <w:rPr>
        <w:rFonts w:ascii="Arial" w:hAnsi="Arial" w:hint="default"/>
      </w:rPr>
    </w:lvl>
    <w:lvl w:ilvl="5" w:tplc="D3A86952" w:tentative="1">
      <w:start w:val="1"/>
      <w:numFmt w:val="bullet"/>
      <w:lvlText w:val="•"/>
      <w:lvlJc w:val="left"/>
      <w:pPr>
        <w:tabs>
          <w:tab w:val="num" w:pos="4320"/>
        </w:tabs>
        <w:ind w:left="4320" w:hanging="360"/>
      </w:pPr>
      <w:rPr>
        <w:rFonts w:ascii="Arial" w:hAnsi="Arial" w:hint="default"/>
      </w:rPr>
    </w:lvl>
    <w:lvl w:ilvl="6" w:tplc="FCD89248" w:tentative="1">
      <w:start w:val="1"/>
      <w:numFmt w:val="bullet"/>
      <w:lvlText w:val="•"/>
      <w:lvlJc w:val="left"/>
      <w:pPr>
        <w:tabs>
          <w:tab w:val="num" w:pos="5040"/>
        </w:tabs>
        <w:ind w:left="5040" w:hanging="360"/>
      </w:pPr>
      <w:rPr>
        <w:rFonts w:ascii="Arial" w:hAnsi="Arial" w:hint="default"/>
      </w:rPr>
    </w:lvl>
    <w:lvl w:ilvl="7" w:tplc="6DF4905E" w:tentative="1">
      <w:start w:val="1"/>
      <w:numFmt w:val="bullet"/>
      <w:lvlText w:val="•"/>
      <w:lvlJc w:val="left"/>
      <w:pPr>
        <w:tabs>
          <w:tab w:val="num" w:pos="5760"/>
        </w:tabs>
        <w:ind w:left="5760" w:hanging="360"/>
      </w:pPr>
      <w:rPr>
        <w:rFonts w:ascii="Arial" w:hAnsi="Arial" w:hint="default"/>
      </w:rPr>
    </w:lvl>
    <w:lvl w:ilvl="8" w:tplc="F0129F74" w:tentative="1">
      <w:start w:val="1"/>
      <w:numFmt w:val="bullet"/>
      <w:lvlText w:val="•"/>
      <w:lvlJc w:val="left"/>
      <w:pPr>
        <w:tabs>
          <w:tab w:val="num" w:pos="6480"/>
        </w:tabs>
        <w:ind w:left="6480" w:hanging="360"/>
      </w:pPr>
      <w:rPr>
        <w:rFonts w:ascii="Arial" w:hAnsi="Arial" w:hint="default"/>
      </w:rPr>
    </w:lvl>
  </w:abstractNum>
  <w:abstractNum w:abstractNumId="3">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35D61730"/>
    <w:multiLevelType w:val="hybridMultilevel"/>
    <w:tmpl w:val="949A6820"/>
    <w:lvl w:ilvl="0" w:tplc="FAEA6826">
      <w:start w:val="1"/>
      <w:numFmt w:val="bullet"/>
      <w:lvlText w:val="•"/>
      <w:lvlJc w:val="left"/>
      <w:pPr>
        <w:tabs>
          <w:tab w:val="num" w:pos="720"/>
        </w:tabs>
        <w:ind w:left="720" w:hanging="360"/>
      </w:pPr>
      <w:rPr>
        <w:rFonts w:ascii="Arial" w:hAnsi="Arial" w:hint="default"/>
      </w:rPr>
    </w:lvl>
    <w:lvl w:ilvl="1" w:tplc="F0988E3C" w:tentative="1">
      <w:start w:val="1"/>
      <w:numFmt w:val="bullet"/>
      <w:lvlText w:val="•"/>
      <w:lvlJc w:val="left"/>
      <w:pPr>
        <w:tabs>
          <w:tab w:val="num" w:pos="1440"/>
        </w:tabs>
        <w:ind w:left="1440" w:hanging="360"/>
      </w:pPr>
      <w:rPr>
        <w:rFonts w:ascii="Arial" w:hAnsi="Arial" w:hint="default"/>
      </w:rPr>
    </w:lvl>
    <w:lvl w:ilvl="2" w:tplc="FEF0EBFC" w:tentative="1">
      <w:start w:val="1"/>
      <w:numFmt w:val="bullet"/>
      <w:lvlText w:val="•"/>
      <w:lvlJc w:val="left"/>
      <w:pPr>
        <w:tabs>
          <w:tab w:val="num" w:pos="2160"/>
        </w:tabs>
        <w:ind w:left="2160" w:hanging="360"/>
      </w:pPr>
      <w:rPr>
        <w:rFonts w:ascii="Arial" w:hAnsi="Arial" w:hint="default"/>
      </w:rPr>
    </w:lvl>
    <w:lvl w:ilvl="3" w:tplc="AE383CC0" w:tentative="1">
      <w:start w:val="1"/>
      <w:numFmt w:val="bullet"/>
      <w:lvlText w:val="•"/>
      <w:lvlJc w:val="left"/>
      <w:pPr>
        <w:tabs>
          <w:tab w:val="num" w:pos="2880"/>
        </w:tabs>
        <w:ind w:left="2880" w:hanging="360"/>
      </w:pPr>
      <w:rPr>
        <w:rFonts w:ascii="Arial" w:hAnsi="Arial" w:hint="default"/>
      </w:rPr>
    </w:lvl>
    <w:lvl w:ilvl="4" w:tplc="09101488" w:tentative="1">
      <w:start w:val="1"/>
      <w:numFmt w:val="bullet"/>
      <w:lvlText w:val="•"/>
      <w:lvlJc w:val="left"/>
      <w:pPr>
        <w:tabs>
          <w:tab w:val="num" w:pos="3600"/>
        </w:tabs>
        <w:ind w:left="3600" w:hanging="360"/>
      </w:pPr>
      <w:rPr>
        <w:rFonts w:ascii="Arial" w:hAnsi="Arial" w:hint="default"/>
      </w:rPr>
    </w:lvl>
    <w:lvl w:ilvl="5" w:tplc="EA5EB7EC" w:tentative="1">
      <w:start w:val="1"/>
      <w:numFmt w:val="bullet"/>
      <w:lvlText w:val="•"/>
      <w:lvlJc w:val="left"/>
      <w:pPr>
        <w:tabs>
          <w:tab w:val="num" w:pos="4320"/>
        </w:tabs>
        <w:ind w:left="4320" w:hanging="360"/>
      </w:pPr>
      <w:rPr>
        <w:rFonts w:ascii="Arial" w:hAnsi="Arial" w:hint="default"/>
      </w:rPr>
    </w:lvl>
    <w:lvl w:ilvl="6" w:tplc="49B898CE" w:tentative="1">
      <w:start w:val="1"/>
      <w:numFmt w:val="bullet"/>
      <w:lvlText w:val="•"/>
      <w:lvlJc w:val="left"/>
      <w:pPr>
        <w:tabs>
          <w:tab w:val="num" w:pos="5040"/>
        </w:tabs>
        <w:ind w:left="5040" w:hanging="360"/>
      </w:pPr>
      <w:rPr>
        <w:rFonts w:ascii="Arial" w:hAnsi="Arial" w:hint="default"/>
      </w:rPr>
    </w:lvl>
    <w:lvl w:ilvl="7" w:tplc="A17C8942" w:tentative="1">
      <w:start w:val="1"/>
      <w:numFmt w:val="bullet"/>
      <w:lvlText w:val="•"/>
      <w:lvlJc w:val="left"/>
      <w:pPr>
        <w:tabs>
          <w:tab w:val="num" w:pos="5760"/>
        </w:tabs>
        <w:ind w:left="5760" w:hanging="360"/>
      </w:pPr>
      <w:rPr>
        <w:rFonts w:ascii="Arial" w:hAnsi="Arial" w:hint="default"/>
      </w:rPr>
    </w:lvl>
    <w:lvl w:ilvl="8" w:tplc="395CDBCA" w:tentative="1">
      <w:start w:val="1"/>
      <w:numFmt w:val="bullet"/>
      <w:lvlText w:val="•"/>
      <w:lvlJc w:val="left"/>
      <w:pPr>
        <w:tabs>
          <w:tab w:val="num" w:pos="6480"/>
        </w:tabs>
        <w:ind w:left="6480" w:hanging="360"/>
      </w:pPr>
      <w:rPr>
        <w:rFonts w:ascii="Arial" w:hAnsi="Arial" w:hint="default"/>
      </w:rPr>
    </w:lvl>
  </w:abstractNum>
  <w:abstractNum w:abstractNumId="5">
    <w:nsid w:val="557C44BF"/>
    <w:multiLevelType w:val="hybridMultilevel"/>
    <w:tmpl w:val="1F9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2C4A"/>
    <w:rsid w:val="00042E50"/>
    <w:rsid w:val="00064939"/>
    <w:rsid w:val="00073341"/>
    <w:rsid w:val="00092876"/>
    <w:rsid w:val="000B1E3C"/>
    <w:rsid w:val="000E3E48"/>
    <w:rsid w:val="000E4003"/>
    <w:rsid w:val="00103170"/>
    <w:rsid w:val="0011220D"/>
    <w:rsid w:val="00112A6E"/>
    <w:rsid w:val="001249FB"/>
    <w:rsid w:val="00126D63"/>
    <w:rsid w:val="00145548"/>
    <w:rsid w:val="001456E0"/>
    <w:rsid w:val="0016380D"/>
    <w:rsid w:val="001645B1"/>
    <w:rsid w:val="00164F5B"/>
    <w:rsid w:val="00171A11"/>
    <w:rsid w:val="00172ABF"/>
    <w:rsid w:val="00194923"/>
    <w:rsid w:val="001B56B5"/>
    <w:rsid w:val="001B782B"/>
    <w:rsid w:val="001C098D"/>
    <w:rsid w:val="001C372C"/>
    <w:rsid w:val="001D019F"/>
    <w:rsid w:val="001D0B80"/>
    <w:rsid w:val="001D6632"/>
    <w:rsid w:val="001F2561"/>
    <w:rsid w:val="001F341E"/>
    <w:rsid w:val="00214CD9"/>
    <w:rsid w:val="00223B60"/>
    <w:rsid w:val="002304F7"/>
    <w:rsid w:val="002331D4"/>
    <w:rsid w:val="00234A20"/>
    <w:rsid w:val="00234BEB"/>
    <w:rsid w:val="00247BB0"/>
    <w:rsid w:val="0026064D"/>
    <w:rsid w:val="002768AD"/>
    <w:rsid w:val="002905C3"/>
    <w:rsid w:val="002B7794"/>
    <w:rsid w:val="002E1C78"/>
    <w:rsid w:val="002F1431"/>
    <w:rsid w:val="002F51C3"/>
    <w:rsid w:val="00321CD5"/>
    <w:rsid w:val="00331395"/>
    <w:rsid w:val="003371D3"/>
    <w:rsid w:val="0034273A"/>
    <w:rsid w:val="00342AFC"/>
    <w:rsid w:val="00377181"/>
    <w:rsid w:val="003944DF"/>
    <w:rsid w:val="003B19F4"/>
    <w:rsid w:val="003C660C"/>
    <w:rsid w:val="00413A4C"/>
    <w:rsid w:val="004151BA"/>
    <w:rsid w:val="00421EF6"/>
    <w:rsid w:val="00435B8B"/>
    <w:rsid w:val="004507D4"/>
    <w:rsid w:val="0047620D"/>
    <w:rsid w:val="004A7DC3"/>
    <w:rsid w:val="004B6524"/>
    <w:rsid w:val="004C0821"/>
    <w:rsid w:val="004F0F2F"/>
    <w:rsid w:val="004F548E"/>
    <w:rsid w:val="00505433"/>
    <w:rsid w:val="0051181D"/>
    <w:rsid w:val="00531ACA"/>
    <w:rsid w:val="00542618"/>
    <w:rsid w:val="00567958"/>
    <w:rsid w:val="005806B3"/>
    <w:rsid w:val="00586803"/>
    <w:rsid w:val="00592992"/>
    <w:rsid w:val="005A467C"/>
    <w:rsid w:val="005E26E1"/>
    <w:rsid w:val="005E738A"/>
    <w:rsid w:val="005F6901"/>
    <w:rsid w:val="00607890"/>
    <w:rsid w:val="00612697"/>
    <w:rsid w:val="00613C9A"/>
    <w:rsid w:val="00624DAF"/>
    <w:rsid w:val="006266DF"/>
    <w:rsid w:val="00630D7A"/>
    <w:rsid w:val="006436B1"/>
    <w:rsid w:val="00643D0B"/>
    <w:rsid w:val="006602E6"/>
    <w:rsid w:val="006659F5"/>
    <w:rsid w:val="00670FAE"/>
    <w:rsid w:val="00683307"/>
    <w:rsid w:val="00690547"/>
    <w:rsid w:val="00691A8B"/>
    <w:rsid w:val="00692ECF"/>
    <w:rsid w:val="006A3597"/>
    <w:rsid w:val="006B25BB"/>
    <w:rsid w:val="006B2958"/>
    <w:rsid w:val="006C0786"/>
    <w:rsid w:val="006E465A"/>
    <w:rsid w:val="006F26F9"/>
    <w:rsid w:val="0070781C"/>
    <w:rsid w:val="00717AC1"/>
    <w:rsid w:val="00727874"/>
    <w:rsid w:val="00727DD8"/>
    <w:rsid w:val="007310D7"/>
    <w:rsid w:val="0074124A"/>
    <w:rsid w:val="00742015"/>
    <w:rsid w:val="00756AFE"/>
    <w:rsid w:val="007607DC"/>
    <w:rsid w:val="0078329B"/>
    <w:rsid w:val="007910D0"/>
    <w:rsid w:val="007C7C22"/>
    <w:rsid w:val="007D192D"/>
    <w:rsid w:val="007D566F"/>
    <w:rsid w:val="007E00A3"/>
    <w:rsid w:val="007E07AC"/>
    <w:rsid w:val="007F1050"/>
    <w:rsid w:val="007F7DB5"/>
    <w:rsid w:val="008078FC"/>
    <w:rsid w:val="00810FA5"/>
    <w:rsid w:val="00812FE8"/>
    <w:rsid w:val="00822D96"/>
    <w:rsid w:val="00827B6A"/>
    <w:rsid w:val="0083726F"/>
    <w:rsid w:val="0084040D"/>
    <w:rsid w:val="00846101"/>
    <w:rsid w:val="00846764"/>
    <w:rsid w:val="0085438E"/>
    <w:rsid w:val="008927F2"/>
    <w:rsid w:val="008B40CE"/>
    <w:rsid w:val="008D0BED"/>
    <w:rsid w:val="008D19BF"/>
    <w:rsid w:val="008D29A3"/>
    <w:rsid w:val="008D6358"/>
    <w:rsid w:val="008E2EBA"/>
    <w:rsid w:val="008F0DC4"/>
    <w:rsid w:val="008F2292"/>
    <w:rsid w:val="008F2951"/>
    <w:rsid w:val="0090252F"/>
    <w:rsid w:val="00921F1F"/>
    <w:rsid w:val="009263AA"/>
    <w:rsid w:val="009379F2"/>
    <w:rsid w:val="00945436"/>
    <w:rsid w:val="009479DB"/>
    <w:rsid w:val="009766F6"/>
    <w:rsid w:val="00992295"/>
    <w:rsid w:val="009A3301"/>
    <w:rsid w:val="009A3C39"/>
    <w:rsid w:val="009A7914"/>
    <w:rsid w:val="009B752F"/>
    <w:rsid w:val="009C5B40"/>
    <w:rsid w:val="00A01ECD"/>
    <w:rsid w:val="00A02C71"/>
    <w:rsid w:val="00A22DB4"/>
    <w:rsid w:val="00A27985"/>
    <w:rsid w:val="00A33425"/>
    <w:rsid w:val="00A36B26"/>
    <w:rsid w:val="00A519EF"/>
    <w:rsid w:val="00A534CA"/>
    <w:rsid w:val="00A54BBB"/>
    <w:rsid w:val="00A718D6"/>
    <w:rsid w:val="00A913F3"/>
    <w:rsid w:val="00A94AC9"/>
    <w:rsid w:val="00AB0E36"/>
    <w:rsid w:val="00AD3B6F"/>
    <w:rsid w:val="00AE2314"/>
    <w:rsid w:val="00B036F2"/>
    <w:rsid w:val="00B12AF0"/>
    <w:rsid w:val="00B26FA8"/>
    <w:rsid w:val="00B34365"/>
    <w:rsid w:val="00B36C0D"/>
    <w:rsid w:val="00B452AD"/>
    <w:rsid w:val="00B51FF3"/>
    <w:rsid w:val="00B6673C"/>
    <w:rsid w:val="00B76F96"/>
    <w:rsid w:val="00BB0029"/>
    <w:rsid w:val="00BB34B7"/>
    <w:rsid w:val="00BB6CC2"/>
    <w:rsid w:val="00BB7584"/>
    <w:rsid w:val="00BD49D0"/>
    <w:rsid w:val="00BE55AA"/>
    <w:rsid w:val="00C0524E"/>
    <w:rsid w:val="00C12A7C"/>
    <w:rsid w:val="00C40B86"/>
    <w:rsid w:val="00C47A95"/>
    <w:rsid w:val="00C50603"/>
    <w:rsid w:val="00C56DC7"/>
    <w:rsid w:val="00C743CF"/>
    <w:rsid w:val="00C90F21"/>
    <w:rsid w:val="00CA3344"/>
    <w:rsid w:val="00CD3849"/>
    <w:rsid w:val="00CE070E"/>
    <w:rsid w:val="00CF7EA7"/>
    <w:rsid w:val="00D02D4D"/>
    <w:rsid w:val="00D06A44"/>
    <w:rsid w:val="00D23316"/>
    <w:rsid w:val="00D3396A"/>
    <w:rsid w:val="00D36919"/>
    <w:rsid w:val="00D3724C"/>
    <w:rsid w:val="00D56813"/>
    <w:rsid w:val="00D6240F"/>
    <w:rsid w:val="00D628DE"/>
    <w:rsid w:val="00D63BD2"/>
    <w:rsid w:val="00D704D5"/>
    <w:rsid w:val="00D70EFE"/>
    <w:rsid w:val="00D84D7C"/>
    <w:rsid w:val="00D90A1D"/>
    <w:rsid w:val="00D91BDD"/>
    <w:rsid w:val="00D96A65"/>
    <w:rsid w:val="00DC1BFD"/>
    <w:rsid w:val="00DD0DD5"/>
    <w:rsid w:val="00DD2B16"/>
    <w:rsid w:val="00DD62BC"/>
    <w:rsid w:val="00DE7F93"/>
    <w:rsid w:val="00DF3340"/>
    <w:rsid w:val="00DF5169"/>
    <w:rsid w:val="00E04281"/>
    <w:rsid w:val="00E11059"/>
    <w:rsid w:val="00E142A8"/>
    <w:rsid w:val="00E146B7"/>
    <w:rsid w:val="00E4793E"/>
    <w:rsid w:val="00E65882"/>
    <w:rsid w:val="00E717ED"/>
    <w:rsid w:val="00E9634D"/>
    <w:rsid w:val="00EA5F73"/>
    <w:rsid w:val="00EB38A8"/>
    <w:rsid w:val="00EC1167"/>
    <w:rsid w:val="00EC6318"/>
    <w:rsid w:val="00EC74BA"/>
    <w:rsid w:val="00ED00C3"/>
    <w:rsid w:val="00ED25AF"/>
    <w:rsid w:val="00EE301E"/>
    <w:rsid w:val="00EF5793"/>
    <w:rsid w:val="00EF7B71"/>
    <w:rsid w:val="00F01E24"/>
    <w:rsid w:val="00F027FD"/>
    <w:rsid w:val="00F10451"/>
    <w:rsid w:val="00F17A69"/>
    <w:rsid w:val="00F3403A"/>
    <w:rsid w:val="00F41A06"/>
    <w:rsid w:val="00F660E9"/>
    <w:rsid w:val="00F77A0A"/>
    <w:rsid w:val="00F8275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435B8B"/>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B8B"/>
    <w:rPr>
      <w:color w:val="0000FF"/>
      <w:u w:val="single"/>
    </w:rPr>
  </w:style>
  <w:style w:type="character" w:styleId="FollowedHyperlink">
    <w:name w:val="FollowedHyperlink"/>
    <w:basedOn w:val="DefaultParagraphFont"/>
    <w:rsid w:val="00435B8B"/>
    <w:rPr>
      <w:color w:val="800080"/>
      <w:u w:val="single"/>
    </w:rPr>
  </w:style>
  <w:style w:type="paragraph" w:styleId="Header">
    <w:name w:val="header"/>
    <w:basedOn w:val="Normal"/>
    <w:rsid w:val="00435B8B"/>
    <w:pPr>
      <w:tabs>
        <w:tab w:val="center" w:pos="4320"/>
        <w:tab w:val="right" w:pos="8640"/>
      </w:tabs>
    </w:pPr>
  </w:style>
  <w:style w:type="paragraph" w:styleId="Footer">
    <w:name w:val="footer"/>
    <w:basedOn w:val="Normal"/>
    <w:rsid w:val="00435B8B"/>
    <w:pPr>
      <w:tabs>
        <w:tab w:val="center" w:pos="4320"/>
        <w:tab w:val="right" w:pos="8640"/>
      </w:tabs>
    </w:pPr>
  </w:style>
  <w:style w:type="character" w:styleId="PageNumber">
    <w:name w:val="page number"/>
    <w:basedOn w:val="DefaultParagraphFont"/>
    <w:rsid w:val="00435B8B"/>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70E"/>
    <w:pPr>
      <w:ind w:left="720"/>
      <w:contextualSpacing/>
    </w:pPr>
  </w:style>
</w:styles>
</file>

<file path=word/webSettings.xml><?xml version="1.0" encoding="utf-8"?>
<w:webSettings xmlns:r="http://schemas.openxmlformats.org/officeDocument/2006/relationships" xmlns:w="http://schemas.openxmlformats.org/wordprocessingml/2006/main">
  <w:divs>
    <w:div w:id="159346616">
      <w:bodyDiv w:val="1"/>
      <w:marLeft w:val="0"/>
      <w:marRight w:val="0"/>
      <w:marTop w:val="0"/>
      <w:marBottom w:val="0"/>
      <w:divBdr>
        <w:top w:val="none" w:sz="0" w:space="0" w:color="auto"/>
        <w:left w:val="none" w:sz="0" w:space="0" w:color="auto"/>
        <w:bottom w:val="none" w:sz="0" w:space="0" w:color="auto"/>
        <w:right w:val="none" w:sz="0" w:space="0" w:color="auto"/>
      </w:divBdr>
      <w:divsChild>
        <w:div w:id="1135370709">
          <w:marLeft w:val="547"/>
          <w:marRight w:val="0"/>
          <w:marTop w:val="173"/>
          <w:marBottom w:val="0"/>
          <w:divBdr>
            <w:top w:val="none" w:sz="0" w:space="0" w:color="auto"/>
            <w:left w:val="none" w:sz="0" w:space="0" w:color="auto"/>
            <w:bottom w:val="none" w:sz="0" w:space="0" w:color="auto"/>
            <w:right w:val="none" w:sz="0" w:space="0" w:color="auto"/>
          </w:divBdr>
        </w:div>
        <w:div w:id="1226526158">
          <w:marLeft w:val="547"/>
          <w:marRight w:val="0"/>
          <w:marTop w:val="173"/>
          <w:marBottom w:val="0"/>
          <w:divBdr>
            <w:top w:val="none" w:sz="0" w:space="0" w:color="auto"/>
            <w:left w:val="none" w:sz="0" w:space="0" w:color="auto"/>
            <w:bottom w:val="none" w:sz="0" w:space="0" w:color="auto"/>
            <w:right w:val="none" w:sz="0" w:space="0" w:color="auto"/>
          </w:divBdr>
        </w:div>
      </w:divsChild>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668336837">
      <w:bodyDiv w:val="1"/>
      <w:marLeft w:val="0"/>
      <w:marRight w:val="0"/>
      <w:marTop w:val="0"/>
      <w:marBottom w:val="0"/>
      <w:divBdr>
        <w:top w:val="none" w:sz="0" w:space="0" w:color="auto"/>
        <w:left w:val="none" w:sz="0" w:space="0" w:color="auto"/>
        <w:bottom w:val="none" w:sz="0" w:space="0" w:color="auto"/>
        <w:right w:val="none" w:sz="0" w:space="0" w:color="auto"/>
      </w:divBdr>
      <w:divsChild>
        <w:div w:id="1490248288">
          <w:marLeft w:val="547"/>
          <w:marRight w:val="0"/>
          <w:marTop w:val="173"/>
          <w:marBottom w:val="0"/>
          <w:divBdr>
            <w:top w:val="none" w:sz="0" w:space="0" w:color="auto"/>
            <w:left w:val="none" w:sz="0" w:space="0" w:color="auto"/>
            <w:bottom w:val="none" w:sz="0" w:space="0" w:color="auto"/>
            <w:right w:val="none" w:sz="0" w:space="0" w:color="auto"/>
          </w:divBdr>
        </w:div>
      </w:divsChild>
    </w:div>
    <w:div w:id="1875576326">
      <w:bodyDiv w:val="1"/>
      <w:marLeft w:val="0"/>
      <w:marRight w:val="0"/>
      <w:marTop w:val="0"/>
      <w:marBottom w:val="0"/>
      <w:divBdr>
        <w:top w:val="none" w:sz="0" w:space="0" w:color="auto"/>
        <w:left w:val="none" w:sz="0" w:space="0" w:color="auto"/>
        <w:bottom w:val="none" w:sz="0" w:space="0" w:color="auto"/>
        <w:right w:val="none" w:sz="0" w:space="0" w:color="auto"/>
      </w:divBdr>
      <w:divsChild>
        <w:div w:id="823929843">
          <w:marLeft w:val="547"/>
          <w:marRight w:val="0"/>
          <w:marTop w:val="154"/>
          <w:marBottom w:val="0"/>
          <w:divBdr>
            <w:top w:val="none" w:sz="0" w:space="0" w:color="auto"/>
            <w:left w:val="none" w:sz="0" w:space="0" w:color="auto"/>
            <w:bottom w:val="none" w:sz="0" w:space="0" w:color="auto"/>
            <w:right w:val="none" w:sz="0" w:space="0" w:color="auto"/>
          </w:divBdr>
        </w:div>
        <w:div w:id="451635612">
          <w:marLeft w:val="547"/>
          <w:marRight w:val="0"/>
          <w:marTop w:val="154"/>
          <w:marBottom w:val="0"/>
          <w:divBdr>
            <w:top w:val="none" w:sz="0" w:space="0" w:color="auto"/>
            <w:left w:val="none" w:sz="0" w:space="0" w:color="auto"/>
            <w:bottom w:val="none" w:sz="0" w:space="0" w:color="auto"/>
            <w:right w:val="none" w:sz="0" w:space="0" w:color="auto"/>
          </w:divBdr>
        </w:div>
        <w:div w:id="5409395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14843</CharactersWithSpaces>
  <SharedDoc>false</SharedDoc>
  <HLinks>
    <vt:vector size="6" baseType="variant">
      <vt:variant>
        <vt:i4>786497</vt:i4>
      </vt:variant>
      <vt:variant>
        <vt:i4>-1</vt:i4>
      </vt:variant>
      <vt:variant>
        <vt:i4>1068</vt:i4>
      </vt:variant>
      <vt:variant>
        <vt:i4>1</vt:i4>
      </vt:variant>
      <vt:variant>
        <vt:lpwstr>http://rnp782.er.usgs.gov/atlas2/articles/mapping/IMAGES/avhrr-sprct.gif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2003-07-18T04:35:00Z</cp:lastPrinted>
  <dcterms:created xsi:type="dcterms:W3CDTF">2013-03-25T20:44:00Z</dcterms:created>
  <dcterms:modified xsi:type="dcterms:W3CDTF">2013-03-25T20:44:00Z</dcterms:modified>
</cp:coreProperties>
</file>