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49" w:rsidRDefault="00272247" w:rsidP="00437649">
      <w:pPr>
        <w:pStyle w:val="Heading3"/>
        <w:jc w:val="center"/>
        <w:rPr>
          <w:rFonts w:ascii="Arial" w:hAnsi="Arial" w:cs="Arial"/>
          <w:b w:val="0"/>
          <w:color w:val="auto"/>
          <w:sz w:val="22"/>
          <w:szCs w:val="22"/>
        </w:rPr>
      </w:pPr>
      <w:r>
        <w:rPr>
          <w:rFonts w:ascii="Arial" w:hAnsi="Arial" w:cs="Arial"/>
          <w:color w:val="auto"/>
          <w:sz w:val="22"/>
          <w:szCs w:val="22"/>
        </w:rPr>
        <w:t>Colliding Galaxies</w:t>
      </w:r>
    </w:p>
    <w:p w:rsidR="00560C1A" w:rsidRDefault="00560C1A" w:rsidP="007F468B">
      <w:pPr>
        <w:pStyle w:val="Heading3"/>
        <w:rPr>
          <w:rFonts w:ascii="Arial" w:hAnsi="Arial" w:cs="Arial"/>
          <w:b w:val="0"/>
          <w:color w:val="auto"/>
          <w:sz w:val="22"/>
          <w:szCs w:val="22"/>
        </w:rPr>
      </w:pPr>
      <w:r>
        <w:rPr>
          <w:rFonts w:ascii="Arial" w:hAnsi="Arial" w:cs="Arial"/>
          <w:b w:val="0"/>
          <w:color w:val="auto"/>
          <w:sz w:val="22"/>
          <w:szCs w:val="22"/>
        </w:rPr>
        <w:t xml:space="preserve">Use the </w:t>
      </w:r>
      <w:proofErr w:type="spellStart"/>
      <w:r>
        <w:rPr>
          <w:rFonts w:ascii="Arial" w:hAnsi="Arial" w:cs="Arial"/>
          <w:b w:val="0"/>
          <w:color w:val="auto"/>
          <w:sz w:val="22"/>
          <w:szCs w:val="22"/>
        </w:rPr>
        <w:t>GalCrash</w:t>
      </w:r>
      <w:proofErr w:type="spellEnd"/>
      <w:r>
        <w:rPr>
          <w:rFonts w:ascii="Arial" w:hAnsi="Arial" w:cs="Arial"/>
          <w:b w:val="0"/>
          <w:color w:val="auto"/>
          <w:sz w:val="22"/>
          <w:szCs w:val="22"/>
        </w:rPr>
        <w:t xml:space="preserve"> applet at </w:t>
      </w:r>
      <w:hyperlink r:id="rId7" w:history="1">
        <w:r w:rsidRPr="006F3CAA">
          <w:rPr>
            <w:rStyle w:val="Hyperlink"/>
            <w:rFonts w:ascii="Arial" w:hAnsi="Arial" w:cs="Arial"/>
            <w:b w:val="0"/>
            <w:sz w:val="22"/>
            <w:szCs w:val="22"/>
          </w:rPr>
          <w:t>http://burro.astr.cwru.edu/JavaLab/</w:t>
        </w:r>
      </w:hyperlink>
      <w:r w:rsidR="00F70962">
        <w:rPr>
          <w:rFonts w:ascii="Arial" w:hAnsi="Arial" w:cs="Arial"/>
          <w:b w:val="0"/>
          <w:color w:val="auto"/>
          <w:sz w:val="22"/>
          <w:szCs w:val="22"/>
        </w:rPr>
        <w:t xml:space="preserve"> or at </w:t>
      </w:r>
      <w:hyperlink r:id="rId8" w:history="1">
        <w:r w:rsidR="00F70962" w:rsidRPr="006F3CAA">
          <w:rPr>
            <w:rStyle w:val="Hyperlink"/>
            <w:rFonts w:ascii="Arial" w:hAnsi="Arial" w:cs="Arial"/>
            <w:b w:val="0"/>
            <w:sz w:val="22"/>
            <w:szCs w:val="22"/>
          </w:rPr>
          <w:t>http://jersey.uoregon.edu/GalCrash/crash2.html</w:t>
        </w:r>
      </w:hyperlink>
      <w:r w:rsidR="00F70962">
        <w:rPr>
          <w:rFonts w:ascii="Arial" w:hAnsi="Arial" w:cs="Arial"/>
          <w:b w:val="0"/>
          <w:color w:val="auto"/>
          <w:sz w:val="22"/>
          <w:szCs w:val="22"/>
        </w:rPr>
        <w:t xml:space="preserve"> </w:t>
      </w:r>
      <w:r>
        <w:rPr>
          <w:rFonts w:ascii="Arial" w:hAnsi="Arial" w:cs="Arial"/>
          <w:b w:val="0"/>
          <w:color w:val="auto"/>
          <w:sz w:val="22"/>
          <w:szCs w:val="22"/>
        </w:rPr>
        <w:t xml:space="preserve"> to explore the interactions of galaxies when they collide.  The </w:t>
      </w:r>
      <w:proofErr w:type="spellStart"/>
      <w:r>
        <w:rPr>
          <w:rFonts w:ascii="Arial" w:hAnsi="Arial" w:cs="Arial"/>
          <w:b w:val="0"/>
          <w:color w:val="auto"/>
          <w:sz w:val="22"/>
          <w:szCs w:val="22"/>
        </w:rPr>
        <w:t>GalCrash</w:t>
      </w:r>
      <w:proofErr w:type="spellEnd"/>
      <w:r>
        <w:rPr>
          <w:rFonts w:ascii="Arial" w:hAnsi="Arial" w:cs="Arial"/>
          <w:b w:val="0"/>
          <w:color w:val="auto"/>
          <w:sz w:val="22"/>
          <w:szCs w:val="22"/>
        </w:rPr>
        <w:t xml:space="preserve"> applet models the collision of two galaxies</w:t>
      </w:r>
      <w:r w:rsidR="00F70962">
        <w:rPr>
          <w:rFonts w:ascii="Arial" w:hAnsi="Arial" w:cs="Arial"/>
          <w:b w:val="0"/>
          <w:color w:val="auto"/>
          <w:sz w:val="22"/>
          <w:szCs w:val="22"/>
        </w:rPr>
        <w:t xml:space="preserve"> (red and green)</w:t>
      </w:r>
      <w:r>
        <w:rPr>
          <w:rFonts w:ascii="Arial" w:hAnsi="Arial" w:cs="Arial"/>
          <w:b w:val="0"/>
          <w:color w:val="auto"/>
          <w:sz w:val="22"/>
          <w:szCs w:val="22"/>
        </w:rPr>
        <w:t xml:space="preserve"> in a close orbit.  The user can set a variety of parameters to explore how they affect the outcome of a collision and what structures and galaxy morphologies result from collisions of galaxies.</w:t>
      </w:r>
    </w:p>
    <w:p w:rsidR="00560C1A" w:rsidRPr="00560C1A" w:rsidRDefault="00560C1A" w:rsidP="00560C1A"/>
    <w:p w:rsidR="00560C1A" w:rsidRPr="00560C1A" w:rsidRDefault="00560C1A" w:rsidP="00560C1A">
      <w:pPr>
        <w:pStyle w:val="ListParagraph"/>
        <w:numPr>
          <w:ilvl w:val="0"/>
          <w:numId w:val="21"/>
        </w:numPr>
        <w:rPr>
          <w:sz w:val="22"/>
        </w:rPr>
      </w:pPr>
      <w:r w:rsidRPr="00560C1A">
        <w:rPr>
          <w:sz w:val="22"/>
        </w:rPr>
        <w:t>“</w:t>
      </w:r>
      <w:proofErr w:type="spellStart"/>
      <w:r w:rsidRPr="00560C1A">
        <w:rPr>
          <w:sz w:val="22"/>
        </w:rPr>
        <w:t>Peri</w:t>
      </w:r>
      <w:proofErr w:type="spellEnd"/>
      <w:r w:rsidRPr="00560C1A">
        <w:rPr>
          <w:sz w:val="22"/>
        </w:rPr>
        <w:t>” (</w:t>
      </w:r>
      <w:proofErr w:type="spellStart"/>
      <w:r w:rsidRPr="00560C1A">
        <w:rPr>
          <w:sz w:val="22"/>
        </w:rPr>
        <w:t>peri-galacticon</w:t>
      </w:r>
      <w:proofErr w:type="spellEnd"/>
      <w:r w:rsidRPr="00560C1A">
        <w:rPr>
          <w:sz w:val="22"/>
        </w:rPr>
        <w:t>) sets the minimum separation of the galaxies in the absence of any friction, as if they were orbiting as if all the mass in each galaxy is concentrated at a single point</w:t>
      </w:r>
    </w:p>
    <w:p w:rsidR="00560C1A" w:rsidRDefault="00560C1A" w:rsidP="00560C1A">
      <w:pPr>
        <w:pStyle w:val="ListParagraph"/>
        <w:numPr>
          <w:ilvl w:val="0"/>
          <w:numId w:val="21"/>
        </w:numPr>
        <w:rPr>
          <w:sz w:val="22"/>
        </w:rPr>
      </w:pPr>
      <w:r w:rsidRPr="00560C1A">
        <w:rPr>
          <w:sz w:val="22"/>
        </w:rPr>
        <w:t>“Red Galaxy Mass” sets the mass of the red galaxy compared to the green galaxy (for example, red can be three times the mass of green, or one tenth the mass of green).</w:t>
      </w:r>
    </w:p>
    <w:p w:rsidR="00560C1A" w:rsidRDefault="00560C1A" w:rsidP="00560C1A">
      <w:pPr>
        <w:pStyle w:val="ListParagraph"/>
        <w:numPr>
          <w:ilvl w:val="0"/>
          <w:numId w:val="21"/>
        </w:numPr>
        <w:rPr>
          <w:sz w:val="22"/>
        </w:rPr>
      </w:pPr>
      <w:r>
        <w:rPr>
          <w:sz w:val="22"/>
        </w:rPr>
        <w:t>The number of stars can be set from 250 to 2000</w:t>
      </w:r>
      <w:r w:rsidR="00F70962">
        <w:rPr>
          <w:sz w:val="22"/>
        </w:rPr>
        <w:t xml:space="preserve"> or 5000</w:t>
      </w:r>
      <w:r>
        <w:rPr>
          <w:sz w:val="22"/>
        </w:rPr>
        <w:t>.  Using more stars allows you to see more detail in the simulation</w:t>
      </w:r>
      <w:r w:rsidR="00BB74A9">
        <w:rPr>
          <w:sz w:val="22"/>
        </w:rPr>
        <w:t xml:space="preserve">, but may slow down the </w:t>
      </w:r>
      <w:r w:rsidR="00F70962">
        <w:rPr>
          <w:sz w:val="22"/>
        </w:rPr>
        <w:t>output</w:t>
      </w:r>
      <w:r>
        <w:rPr>
          <w:sz w:val="22"/>
        </w:rPr>
        <w:t>.</w:t>
      </w:r>
    </w:p>
    <w:p w:rsidR="00560C1A" w:rsidRDefault="00560C1A" w:rsidP="00560C1A">
      <w:pPr>
        <w:pStyle w:val="ListParagraph"/>
        <w:numPr>
          <w:ilvl w:val="0"/>
          <w:numId w:val="21"/>
        </w:numPr>
        <w:rPr>
          <w:sz w:val="22"/>
        </w:rPr>
      </w:pPr>
      <w:r>
        <w:rPr>
          <w:sz w:val="22"/>
        </w:rPr>
        <w:t>Check “Friction” and “Big Halos” to include more realistic physics – dynamical friction and large, dark matter halos surrounding the galaxies</w:t>
      </w:r>
      <w:r w:rsidR="00F70962">
        <w:rPr>
          <w:sz w:val="22"/>
        </w:rPr>
        <w:t xml:space="preserve"> (recommended)</w:t>
      </w:r>
      <w:r>
        <w:rPr>
          <w:sz w:val="22"/>
        </w:rPr>
        <w:t>.</w:t>
      </w:r>
    </w:p>
    <w:p w:rsidR="00BB74A9" w:rsidRDefault="00BB74A9" w:rsidP="00560C1A">
      <w:pPr>
        <w:pStyle w:val="ListParagraph"/>
        <w:numPr>
          <w:ilvl w:val="0"/>
          <w:numId w:val="21"/>
        </w:numPr>
        <w:rPr>
          <w:sz w:val="22"/>
        </w:rPr>
      </w:pPr>
      <w:r>
        <w:rPr>
          <w:sz w:val="22"/>
        </w:rPr>
        <w:t xml:space="preserve">Changing theta </w:t>
      </w:r>
      <w:r w:rsidR="00F70962">
        <w:rPr>
          <w:sz w:val="22"/>
        </w:rPr>
        <w:t xml:space="preserve">or phi for either the red </w:t>
      </w:r>
      <w:proofErr w:type="gramStart"/>
      <w:r w:rsidR="00F70962">
        <w:rPr>
          <w:sz w:val="22"/>
        </w:rPr>
        <w:t>or green</w:t>
      </w:r>
      <w:proofErr w:type="gramEnd"/>
      <w:r w:rsidR="00F70962">
        <w:rPr>
          <w:sz w:val="22"/>
        </w:rPr>
        <w:t xml:space="preserve"> galaxy </w:t>
      </w:r>
      <w:r>
        <w:rPr>
          <w:sz w:val="22"/>
        </w:rPr>
        <w:t xml:space="preserve">adjusts the </w:t>
      </w:r>
      <w:r w:rsidR="00F70962">
        <w:rPr>
          <w:sz w:val="22"/>
        </w:rPr>
        <w:t xml:space="preserve">galaxy’s </w:t>
      </w:r>
      <w:r>
        <w:rPr>
          <w:sz w:val="22"/>
        </w:rPr>
        <w:t xml:space="preserve">orientation </w:t>
      </w:r>
      <w:r w:rsidR="00F70962">
        <w:rPr>
          <w:sz w:val="22"/>
        </w:rPr>
        <w:t>in three dimensions.</w:t>
      </w:r>
    </w:p>
    <w:p w:rsidR="00F70962" w:rsidRDefault="00F70962" w:rsidP="00560C1A">
      <w:pPr>
        <w:pStyle w:val="ListParagraph"/>
        <w:numPr>
          <w:ilvl w:val="0"/>
          <w:numId w:val="21"/>
        </w:numPr>
        <w:rPr>
          <w:sz w:val="22"/>
        </w:rPr>
      </w:pPr>
      <w:r>
        <w:rPr>
          <w:sz w:val="22"/>
        </w:rPr>
        <w:t>Click and drag the cursor in the simulation window to adjust the observers point of view</w:t>
      </w:r>
    </w:p>
    <w:p w:rsidR="00F70962" w:rsidRDefault="00F70962" w:rsidP="00560C1A">
      <w:pPr>
        <w:pStyle w:val="ListParagraph"/>
        <w:numPr>
          <w:ilvl w:val="0"/>
          <w:numId w:val="21"/>
        </w:numPr>
        <w:rPr>
          <w:sz w:val="22"/>
        </w:rPr>
      </w:pPr>
      <w:r>
        <w:rPr>
          <w:sz w:val="22"/>
        </w:rPr>
        <w:t>Shift-click and drag the cursor in the simulation window to adjust the magnification.</w:t>
      </w:r>
    </w:p>
    <w:p w:rsidR="00F70962" w:rsidRPr="00560C1A" w:rsidRDefault="00F70962" w:rsidP="00560C1A">
      <w:pPr>
        <w:pStyle w:val="ListParagraph"/>
        <w:numPr>
          <w:ilvl w:val="0"/>
          <w:numId w:val="21"/>
        </w:numPr>
        <w:rPr>
          <w:sz w:val="22"/>
        </w:rPr>
      </w:pPr>
      <w:r>
        <w:rPr>
          <w:sz w:val="22"/>
        </w:rPr>
        <w:t>The plot at the bottom of the applet tracks the separation between the two galaxies, which can either merge or fly apart.</w:t>
      </w:r>
    </w:p>
    <w:p w:rsidR="00560C1A" w:rsidRDefault="00F70962" w:rsidP="007F468B">
      <w:pPr>
        <w:pStyle w:val="Heading3"/>
        <w:rPr>
          <w:rFonts w:ascii="Arial" w:hAnsi="Arial" w:cs="Arial"/>
          <w:b w:val="0"/>
          <w:color w:val="auto"/>
          <w:sz w:val="22"/>
          <w:szCs w:val="22"/>
        </w:rPr>
      </w:pPr>
      <w:r>
        <w:rPr>
          <w:rFonts w:ascii="Arial" w:hAnsi="Arial" w:cs="Arial"/>
          <w:b w:val="0"/>
          <w:color w:val="auto"/>
          <w:sz w:val="22"/>
          <w:szCs w:val="22"/>
        </w:rPr>
        <w:t>Spend a few minutes learning to use the controls.  In the boxes below, sketch two simulations and note the simulation parameters for each.</w:t>
      </w:r>
      <w:r w:rsidR="00D82A14">
        <w:rPr>
          <w:rFonts w:ascii="Arial" w:hAnsi="Arial" w:cs="Arial"/>
          <w:b w:val="0"/>
          <w:color w:val="auto"/>
          <w:sz w:val="22"/>
          <w:szCs w:val="22"/>
        </w:rPr>
        <w:t xml:space="preserve">  (Note: you can stop the simulation at interesting points, and restart it.  The time since the interaction began </w:t>
      </w:r>
      <w:proofErr w:type="gramStart"/>
      <w:r w:rsidR="00D82A14">
        <w:rPr>
          <w:rFonts w:ascii="Arial" w:hAnsi="Arial" w:cs="Arial"/>
          <w:b w:val="0"/>
          <w:color w:val="auto"/>
          <w:sz w:val="22"/>
          <w:szCs w:val="22"/>
        </w:rPr>
        <w:t>is noted</w:t>
      </w:r>
      <w:proofErr w:type="gramEnd"/>
      <w:r w:rsidR="00D82A14">
        <w:rPr>
          <w:rFonts w:ascii="Arial" w:hAnsi="Arial" w:cs="Arial"/>
          <w:b w:val="0"/>
          <w:color w:val="auto"/>
          <w:sz w:val="22"/>
          <w:szCs w:val="22"/>
        </w:rPr>
        <w:t xml:space="preserve"> in the upper left.)  Label the tidal features (rings, tails, spiral structure, halos) produced in the interaction.</w:t>
      </w:r>
    </w:p>
    <w:p w:rsidR="00560C1A" w:rsidRDefault="00A36C0F" w:rsidP="007F468B">
      <w:pPr>
        <w:pStyle w:val="Heading3"/>
        <w:rPr>
          <w:rFonts w:ascii="Arial" w:hAnsi="Arial" w:cs="Arial"/>
          <w:b w:val="0"/>
          <w:color w:val="auto"/>
          <w:sz w:val="22"/>
          <w:szCs w:val="22"/>
        </w:rPr>
      </w:pPr>
      <w:r>
        <w:rPr>
          <w:rFonts w:ascii="Arial" w:hAnsi="Arial" w:cs="Arial"/>
          <w:b w:val="0"/>
          <w:noProof/>
          <w:color w:val="auto"/>
          <w:sz w:val="22"/>
          <w:szCs w:val="22"/>
        </w:rPr>
        <w:pict>
          <v:rect id="_x0000_s1027" style="position:absolute;margin-left:246.15pt;margin-top:15.3pt;width:224.25pt;height:194.25pt;z-index:251663360" strokeweight="2.25pt"/>
        </w:pict>
      </w:r>
      <w:r>
        <w:rPr>
          <w:rFonts w:ascii="Arial" w:hAnsi="Arial" w:cs="Arial"/>
          <w:b w:val="0"/>
          <w:noProof/>
          <w:color w:val="auto"/>
          <w:sz w:val="22"/>
          <w:szCs w:val="22"/>
        </w:rPr>
        <w:pict>
          <v:rect id="_x0000_s1026" style="position:absolute;margin-left:9.9pt;margin-top:15.3pt;width:224.25pt;height:194.25pt;z-index:251662336" strokeweight="2.25pt"/>
        </w:pict>
      </w:r>
    </w:p>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F70962" w:rsidRDefault="00F70962" w:rsidP="00F70962"/>
    <w:p w:rsidR="00D82A14" w:rsidRDefault="00D82A14" w:rsidP="00F70962"/>
    <w:p w:rsidR="00437649" w:rsidRDefault="00437649" w:rsidP="00F70962"/>
    <w:p w:rsidR="00437649" w:rsidRDefault="00437649" w:rsidP="00F70962"/>
    <w:p w:rsidR="00437649" w:rsidRDefault="00437649" w:rsidP="00F70962"/>
    <w:p w:rsidR="00437649" w:rsidRDefault="00437649" w:rsidP="00F70962"/>
    <w:tbl>
      <w:tblPr>
        <w:tblStyle w:val="TableGrid"/>
        <w:tblW w:w="0" w:type="auto"/>
        <w:tblLook w:val="04A0"/>
      </w:tblPr>
      <w:tblGrid>
        <w:gridCol w:w="738"/>
        <w:gridCol w:w="900"/>
        <w:gridCol w:w="810"/>
        <w:gridCol w:w="900"/>
        <w:gridCol w:w="810"/>
        <w:gridCol w:w="900"/>
        <w:gridCol w:w="810"/>
        <w:gridCol w:w="900"/>
        <w:gridCol w:w="1080"/>
        <w:gridCol w:w="1058"/>
        <w:gridCol w:w="1246"/>
      </w:tblGrid>
      <w:tr w:rsidR="00D82A14" w:rsidTr="00D82A14">
        <w:tc>
          <w:tcPr>
            <w:tcW w:w="738" w:type="dxa"/>
            <w:vAlign w:val="center"/>
          </w:tcPr>
          <w:p w:rsidR="00D82A14" w:rsidRDefault="00D82A14" w:rsidP="00D82A14"/>
        </w:tc>
        <w:tc>
          <w:tcPr>
            <w:tcW w:w="900" w:type="dxa"/>
            <w:vAlign w:val="center"/>
          </w:tcPr>
          <w:p w:rsidR="00D82A14" w:rsidRDefault="00D82A14" w:rsidP="00D82A14">
            <w:pPr>
              <w:jc w:val="center"/>
            </w:pPr>
            <w:proofErr w:type="spellStart"/>
            <w:r>
              <w:t>Peri</w:t>
            </w:r>
            <w:proofErr w:type="spellEnd"/>
            <w:r>
              <w:t xml:space="preserve"> (kpc)</w:t>
            </w:r>
          </w:p>
        </w:tc>
        <w:tc>
          <w:tcPr>
            <w:tcW w:w="810" w:type="dxa"/>
            <w:vAlign w:val="center"/>
          </w:tcPr>
          <w:p w:rsidR="00D82A14" w:rsidRDefault="00D82A14" w:rsidP="00D82A14">
            <w:pPr>
              <w:jc w:val="center"/>
            </w:pPr>
            <w:r>
              <w:t>Red’s Mass</w:t>
            </w:r>
          </w:p>
        </w:tc>
        <w:tc>
          <w:tcPr>
            <w:tcW w:w="900" w:type="dxa"/>
            <w:vAlign w:val="center"/>
          </w:tcPr>
          <w:p w:rsidR="00D82A14" w:rsidRDefault="00D82A14" w:rsidP="00D82A14">
            <w:pPr>
              <w:jc w:val="center"/>
            </w:pPr>
            <w:r>
              <w:t># of Stars</w:t>
            </w:r>
          </w:p>
        </w:tc>
        <w:tc>
          <w:tcPr>
            <w:tcW w:w="810" w:type="dxa"/>
            <w:vAlign w:val="center"/>
          </w:tcPr>
          <w:p w:rsidR="00D82A14" w:rsidRDefault="00D82A14" w:rsidP="00D82A14">
            <w:pPr>
              <w:jc w:val="center"/>
            </w:pPr>
            <w:r>
              <w:t>Red Theta</w:t>
            </w:r>
          </w:p>
        </w:tc>
        <w:tc>
          <w:tcPr>
            <w:tcW w:w="900" w:type="dxa"/>
            <w:vAlign w:val="center"/>
          </w:tcPr>
          <w:p w:rsidR="00D82A14" w:rsidRDefault="00D82A14" w:rsidP="00D82A14">
            <w:pPr>
              <w:jc w:val="center"/>
            </w:pPr>
            <w:r>
              <w:t>Green Theta</w:t>
            </w:r>
          </w:p>
        </w:tc>
        <w:tc>
          <w:tcPr>
            <w:tcW w:w="810" w:type="dxa"/>
            <w:vAlign w:val="center"/>
          </w:tcPr>
          <w:p w:rsidR="00D82A14" w:rsidRDefault="00D82A14" w:rsidP="00D82A14">
            <w:pPr>
              <w:jc w:val="center"/>
            </w:pPr>
            <w:r>
              <w:t>Red Phi</w:t>
            </w:r>
          </w:p>
        </w:tc>
        <w:tc>
          <w:tcPr>
            <w:tcW w:w="900" w:type="dxa"/>
            <w:vAlign w:val="center"/>
          </w:tcPr>
          <w:p w:rsidR="00D82A14" w:rsidRDefault="00D82A14" w:rsidP="00D82A14">
            <w:pPr>
              <w:jc w:val="center"/>
            </w:pPr>
            <w:r>
              <w:t>Green Phi</w:t>
            </w:r>
          </w:p>
        </w:tc>
        <w:tc>
          <w:tcPr>
            <w:tcW w:w="1080" w:type="dxa"/>
            <w:vAlign w:val="center"/>
          </w:tcPr>
          <w:p w:rsidR="00D82A14" w:rsidRDefault="00D82A14" w:rsidP="00D82A14">
            <w:pPr>
              <w:jc w:val="center"/>
            </w:pPr>
            <w:r>
              <w:t>Friction on/off</w:t>
            </w:r>
          </w:p>
        </w:tc>
        <w:tc>
          <w:tcPr>
            <w:tcW w:w="1058" w:type="dxa"/>
            <w:vAlign w:val="center"/>
          </w:tcPr>
          <w:p w:rsidR="00D82A14" w:rsidRDefault="00D82A14" w:rsidP="00D82A14">
            <w:pPr>
              <w:jc w:val="center"/>
            </w:pPr>
            <w:r>
              <w:t>Halo on/off</w:t>
            </w:r>
          </w:p>
        </w:tc>
        <w:tc>
          <w:tcPr>
            <w:tcW w:w="1246" w:type="dxa"/>
            <w:vAlign w:val="center"/>
          </w:tcPr>
          <w:p w:rsidR="00D82A14" w:rsidRDefault="00D82A14" w:rsidP="00D82A14">
            <w:pPr>
              <w:jc w:val="center"/>
            </w:pPr>
            <w:r>
              <w:t>Age</w:t>
            </w:r>
          </w:p>
        </w:tc>
      </w:tr>
      <w:tr w:rsidR="00D82A14" w:rsidTr="00D82A14">
        <w:trPr>
          <w:trHeight w:val="440"/>
        </w:trPr>
        <w:tc>
          <w:tcPr>
            <w:tcW w:w="738" w:type="dxa"/>
            <w:vAlign w:val="center"/>
          </w:tcPr>
          <w:p w:rsidR="00D82A14" w:rsidRDefault="00D82A14" w:rsidP="00D82A14">
            <w:r>
              <w:t>Sim 1</w:t>
            </w:r>
          </w:p>
        </w:tc>
        <w:tc>
          <w:tcPr>
            <w:tcW w:w="900" w:type="dxa"/>
          </w:tcPr>
          <w:p w:rsidR="00D82A14" w:rsidRDefault="00D82A14" w:rsidP="00F70962"/>
        </w:tc>
        <w:tc>
          <w:tcPr>
            <w:tcW w:w="810" w:type="dxa"/>
          </w:tcPr>
          <w:p w:rsidR="00D82A14" w:rsidRDefault="00D82A14" w:rsidP="00F70962"/>
        </w:tc>
        <w:tc>
          <w:tcPr>
            <w:tcW w:w="900" w:type="dxa"/>
          </w:tcPr>
          <w:p w:rsidR="00D82A14" w:rsidRDefault="00D82A14" w:rsidP="00F70962"/>
        </w:tc>
        <w:tc>
          <w:tcPr>
            <w:tcW w:w="810" w:type="dxa"/>
          </w:tcPr>
          <w:p w:rsidR="00D82A14" w:rsidRDefault="00D82A14" w:rsidP="00F70962"/>
        </w:tc>
        <w:tc>
          <w:tcPr>
            <w:tcW w:w="900" w:type="dxa"/>
          </w:tcPr>
          <w:p w:rsidR="00D82A14" w:rsidRDefault="00D82A14" w:rsidP="00F70962"/>
        </w:tc>
        <w:tc>
          <w:tcPr>
            <w:tcW w:w="810" w:type="dxa"/>
          </w:tcPr>
          <w:p w:rsidR="00D82A14" w:rsidRDefault="00D82A14" w:rsidP="00F70962"/>
        </w:tc>
        <w:tc>
          <w:tcPr>
            <w:tcW w:w="900" w:type="dxa"/>
          </w:tcPr>
          <w:p w:rsidR="00D82A14" w:rsidRDefault="00D82A14" w:rsidP="00F70962"/>
        </w:tc>
        <w:tc>
          <w:tcPr>
            <w:tcW w:w="1080" w:type="dxa"/>
          </w:tcPr>
          <w:p w:rsidR="00D82A14" w:rsidRDefault="00D82A14" w:rsidP="00F70962"/>
        </w:tc>
        <w:tc>
          <w:tcPr>
            <w:tcW w:w="1058" w:type="dxa"/>
          </w:tcPr>
          <w:p w:rsidR="00D82A14" w:rsidRDefault="00D82A14" w:rsidP="00F70962"/>
        </w:tc>
        <w:tc>
          <w:tcPr>
            <w:tcW w:w="1246" w:type="dxa"/>
          </w:tcPr>
          <w:p w:rsidR="00D82A14" w:rsidRDefault="00D82A14" w:rsidP="00F70962"/>
        </w:tc>
      </w:tr>
      <w:tr w:rsidR="00D82A14" w:rsidTr="00D82A14">
        <w:trPr>
          <w:trHeight w:val="530"/>
        </w:trPr>
        <w:tc>
          <w:tcPr>
            <w:tcW w:w="738" w:type="dxa"/>
            <w:vAlign w:val="center"/>
          </w:tcPr>
          <w:p w:rsidR="00D82A14" w:rsidRDefault="00D82A14" w:rsidP="00D82A14">
            <w:r>
              <w:t>Sim 2</w:t>
            </w:r>
          </w:p>
        </w:tc>
        <w:tc>
          <w:tcPr>
            <w:tcW w:w="900" w:type="dxa"/>
          </w:tcPr>
          <w:p w:rsidR="00D82A14" w:rsidRDefault="00D82A14" w:rsidP="00F70962"/>
        </w:tc>
        <w:tc>
          <w:tcPr>
            <w:tcW w:w="810" w:type="dxa"/>
          </w:tcPr>
          <w:p w:rsidR="00D82A14" w:rsidRDefault="00D82A14" w:rsidP="00F70962"/>
        </w:tc>
        <w:tc>
          <w:tcPr>
            <w:tcW w:w="900" w:type="dxa"/>
          </w:tcPr>
          <w:p w:rsidR="00D82A14" w:rsidRDefault="00D82A14" w:rsidP="00F70962"/>
        </w:tc>
        <w:tc>
          <w:tcPr>
            <w:tcW w:w="810" w:type="dxa"/>
          </w:tcPr>
          <w:p w:rsidR="00D82A14" w:rsidRDefault="00D82A14" w:rsidP="00F70962"/>
        </w:tc>
        <w:tc>
          <w:tcPr>
            <w:tcW w:w="900" w:type="dxa"/>
          </w:tcPr>
          <w:p w:rsidR="00D82A14" w:rsidRDefault="00D82A14" w:rsidP="00F70962"/>
        </w:tc>
        <w:tc>
          <w:tcPr>
            <w:tcW w:w="810" w:type="dxa"/>
          </w:tcPr>
          <w:p w:rsidR="00D82A14" w:rsidRDefault="00D82A14" w:rsidP="00F70962"/>
        </w:tc>
        <w:tc>
          <w:tcPr>
            <w:tcW w:w="900" w:type="dxa"/>
          </w:tcPr>
          <w:p w:rsidR="00D82A14" w:rsidRDefault="00D82A14" w:rsidP="00F70962"/>
        </w:tc>
        <w:tc>
          <w:tcPr>
            <w:tcW w:w="1080" w:type="dxa"/>
          </w:tcPr>
          <w:p w:rsidR="00D82A14" w:rsidRDefault="00D82A14" w:rsidP="00F70962"/>
        </w:tc>
        <w:tc>
          <w:tcPr>
            <w:tcW w:w="1058" w:type="dxa"/>
          </w:tcPr>
          <w:p w:rsidR="00D82A14" w:rsidRDefault="00D82A14" w:rsidP="00F70962"/>
        </w:tc>
        <w:tc>
          <w:tcPr>
            <w:tcW w:w="1246" w:type="dxa"/>
          </w:tcPr>
          <w:p w:rsidR="00D82A14" w:rsidRDefault="00D82A14" w:rsidP="00F70962"/>
        </w:tc>
      </w:tr>
    </w:tbl>
    <w:p w:rsidR="007F468B" w:rsidRDefault="007F468B" w:rsidP="007F468B">
      <w:pPr>
        <w:pStyle w:val="Heading3"/>
        <w:rPr>
          <w:rFonts w:ascii="Arial" w:hAnsi="Arial" w:cs="Arial"/>
          <w:b w:val="0"/>
          <w:color w:val="auto"/>
          <w:sz w:val="22"/>
          <w:szCs w:val="22"/>
        </w:rPr>
      </w:pPr>
      <w:r>
        <w:rPr>
          <w:rFonts w:ascii="Arial" w:hAnsi="Arial" w:cs="Arial"/>
          <w:b w:val="0"/>
          <w:color w:val="auto"/>
          <w:sz w:val="22"/>
          <w:szCs w:val="22"/>
        </w:rPr>
        <w:t xml:space="preserve">Images of four well-known interacting galaxies </w:t>
      </w:r>
      <w:proofErr w:type="gramStart"/>
      <w:r>
        <w:rPr>
          <w:rFonts w:ascii="Arial" w:hAnsi="Arial" w:cs="Arial"/>
          <w:b w:val="0"/>
          <w:color w:val="auto"/>
          <w:sz w:val="22"/>
          <w:szCs w:val="22"/>
        </w:rPr>
        <w:t>are shown</w:t>
      </w:r>
      <w:proofErr w:type="gramEnd"/>
      <w:r>
        <w:rPr>
          <w:rFonts w:ascii="Arial" w:hAnsi="Arial" w:cs="Arial"/>
          <w:b w:val="0"/>
          <w:color w:val="auto"/>
          <w:sz w:val="22"/>
          <w:szCs w:val="22"/>
        </w:rPr>
        <w:t xml:space="preserve"> below.  Select one of these galaxies to </w:t>
      </w:r>
      <w:proofErr w:type="gramStart"/>
      <w:r>
        <w:rPr>
          <w:rFonts w:ascii="Arial" w:hAnsi="Arial" w:cs="Arial"/>
          <w:b w:val="0"/>
          <w:color w:val="auto"/>
          <w:sz w:val="22"/>
          <w:szCs w:val="22"/>
        </w:rPr>
        <w:t xml:space="preserve">model </w:t>
      </w:r>
      <w:r w:rsidRPr="007F468B">
        <w:rPr>
          <w:rFonts w:ascii="Arial" w:hAnsi="Arial" w:cs="Arial"/>
          <w:b w:val="0"/>
          <w:color w:val="auto"/>
          <w:sz w:val="22"/>
          <w:szCs w:val="22"/>
        </w:rPr>
        <w:t xml:space="preserve"> In</w:t>
      </w:r>
      <w:proofErr w:type="gramEnd"/>
      <w:r w:rsidRPr="007F468B">
        <w:rPr>
          <w:rFonts w:ascii="Arial" w:hAnsi="Arial" w:cs="Arial"/>
          <w:b w:val="0"/>
          <w:color w:val="auto"/>
          <w:sz w:val="22"/>
          <w:szCs w:val="22"/>
        </w:rPr>
        <w:t xml:space="preserve"> each case, explain why you chose the parameters you did (mass ratio, </w:t>
      </w:r>
      <w:proofErr w:type="spellStart"/>
      <w:r w:rsidRPr="007F468B">
        <w:rPr>
          <w:rFonts w:ascii="Arial" w:hAnsi="Arial" w:cs="Arial"/>
          <w:b w:val="0"/>
          <w:color w:val="auto"/>
          <w:sz w:val="22"/>
          <w:szCs w:val="22"/>
        </w:rPr>
        <w:t>pericenter</w:t>
      </w:r>
      <w:proofErr w:type="spellEnd"/>
      <w:r w:rsidRPr="007F468B">
        <w:rPr>
          <w:rFonts w:ascii="Arial" w:hAnsi="Arial" w:cs="Arial"/>
          <w:b w:val="0"/>
          <w:color w:val="auto"/>
          <w:sz w:val="22"/>
          <w:szCs w:val="22"/>
        </w:rPr>
        <w:t xml:space="preserve">, galaxy geometry). </w:t>
      </w:r>
      <w:r w:rsidR="00D82A14">
        <w:rPr>
          <w:rFonts w:ascii="Arial" w:hAnsi="Arial" w:cs="Arial"/>
          <w:b w:val="0"/>
          <w:color w:val="auto"/>
          <w:sz w:val="22"/>
          <w:szCs w:val="22"/>
        </w:rPr>
        <w:t xml:space="preserve"> </w:t>
      </w:r>
      <w:r w:rsidRPr="007F468B">
        <w:rPr>
          <w:rFonts w:ascii="Arial" w:hAnsi="Arial" w:cs="Arial"/>
          <w:b w:val="0"/>
          <w:color w:val="auto"/>
          <w:sz w:val="22"/>
          <w:szCs w:val="22"/>
        </w:rPr>
        <w:t>Make sure to make a note of the time at which the simulation matches the observed galaxy.</w:t>
      </w:r>
    </w:p>
    <w:p w:rsidR="007F468B" w:rsidRDefault="007F468B" w:rsidP="007F468B">
      <w:r>
        <w:rPr>
          <w:noProof/>
        </w:rPr>
        <w:drawing>
          <wp:anchor distT="0" distB="0" distL="114300" distR="114300" simplePos="0" relativeHeight="251660288" behindDoc="1" locked="0" layoutInCell="1" allowOverlap="1">
            <wp:simplePos x="0" y="0"/>
            <wp:positionH relativeFrom="column">
              <wp:posOffset>2907030</wp:posOffset>
            </wp:positionH>
            <wp:positionV relativeFrom="paragraph">
              <wp:posOffset>128905</wp:posOffset>
            </wp:positionV>
            <wp:extent cx="1443990" cy="1562100"/>
            <wp:effectExtent l="19050" t="0" r="3810" b="0"/>
            <wp:wrapTight wrapText="bothSides">
              <wp:wrapPolygon edited="0">
                <wp:start x="-285" y="0"/>
                <wp:lineTo x="-285" y="21337"/>
                <wp:lineTo x="21657" y="21337"/>
                <wp:lineTo x="21657" y="0"/>
                <wp:lineTo x="-285" y="0"/>
              </wp:wrapPolygon>
            </wp:wrapTight>
            <wp:docPr id="7" name="irc_mi" descr="http://www.astroimages.org/ccd/pics/m51-4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troimages.org/ccd/pics/m51-4a.jpg">
                      <a:hlinkClick r:id="rId9"/>
                    </pic:cNvPr>
                    <pic:cNvPicPr>
                      <a:picLocks noChangeAspect="1" noChangeArrowheads="1"/>
                    </pic:cNvPicPr>
                  </pic:nvPicPr>
                  <pic:blipFill>
                    <a:blip r:embed="rId10" cstate="print"/>
                    <a:srcRect l="36007" t="21628" r="29055" b="24427"/>
                    <a:stretch>
                      <a:fillRect/>
                    </a:stretch>
                  </pic:blipFill>
                  <pic:spPr bwMode="auto">
                    <a:xfrm>
                      <a:off x="0" y="0"/>
                      <a:ext cx="1443990" cy="15621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1478280</wp:posOffset>
            </wp:positionH>
            <wp:positionV relativeFrom="paragraph">
              <wp:posOffset>138430</wp:posOffset>
            </wp:positionV>
            <wp:extent cx="1276350" cy="1562100"/>
            <wp:effectExtent l="19050" t="0" r="0" b="0"/>
            <wp:wrapTight wrapText="bothSides">
              <wp:wrapPolygon edited="0">
                <wp:start x="-322" y="0"/>
                <wp:lineTo x="-322" y="21337"/>
                <wp:lineTo x="21600" y="21337"/>
                <wp:lineTo x="21600" y="0"/>
                <wp:lineTo x="-322" y="0"/>
              </wp:wrapPolygon>
            </wp:wrapTight>
            <wp:docPr id="4" name="irc_mi" descr="https://encrypted-tbn0.gstatic.com/images?q=tbn:ANd9GcRPhsEH6KlKsw_CtEIrVCi-BL2M1DbPWRecz1yIsHROimH1bYV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RPhsEH6KlKsw_CtEIrVCi-BL2M1DbPWRecz1yIsHROimH1bYVr">
                      <a:hlinkClick r:id="rId11"/>
                    </pic:cNvPr>
                    <pic:cNvPicPr>
                      <a:picLocks noChangeAspect="1" noChangeArrowheads="1"/>
                    </pic:cNvPicPr>
                  </pic:nvPicPr>
                  <pic:blipFill>
                    <a:blip r:embed="rId12" cstate="print"/>
                    <a:srcRect/>
                    <a:stretch>
                      <a:fillRect/>
                    </a:stretch>
                  </pic:blipFill>
                  <pic:spPr bwMode="auto">
                    <a:xfrm>
                      <a:off x="0" y="0"/>
                      <a:ext cx="1276350" cy="15621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49530</wp:posOffset>
            </wp:positionH>
            <wp:positionV relativeFrom="paragraph">
              <wp:posOffset>147955</wp:posOffset>
            </wp:positionV>
            <wp:extent cx="1285875" cy="1343025"/>
            <wp:effectExtent l="19050" t="0" r="9525" b="0"/>
            <wp:wrapTight wrapText="bothSides">
              <wp:wrapPolygon edited="0">
                <wp:start x="-320" y="0"/>
                <wp:lineTo x="-320" y="21447"/>
                <wp:lineTo x="21760" y="21447"/>
                <wp:lineTo x="21760" y="0"/>
                <wp:lineTo x="-320" y="0"/>
              </wp:wrapPolygon>
            </wp:wrapTight>
            <wp:docPr id="3" name="irc_mi" descr="http://www.aulia-e-pakistan.com/Universe/Uni_AntennaeGalaxy.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ulia-e-pakistan.com/Universe/Uni_AntennaeGalaxy.jpg">
                      <a:hlinkClick r:id="rId13"/>
                    </pic:cNvPr>
                    <pic:cNvPicPr>
                      <a:picLocks noChangeAspect="1" noChangeArrowheads="1"/>
                    </pic:cNvPicPr>
                  </pic:nvPicPr>
                  <pic:blipFill>
                    <a:blip r:embed="rId14" cstate="print"/>
                    <a:srcRect l="10870" r="15761"/>
                    <a:stretch>
                      <a:fillRect/>
                    </a:stretch>
                  </pic:blipFill>
                  <pic:spPr bwMode="auto">
                    <a:xfrm>
                      <a:off x="0" y="0"/>
                      <a:ext cx="1285875" cy="1343025"/>
                    </a:xfrm>
                    <a:prstGeom prst="rect">
                      <a:avLst/>
                    </a:prstGeom>
                    <a:noFill/>
                    <a:ln w="9525">
                      <a:noFill/>
                      <a:miter lim="800000"/>
                      <a:headEnd/>
                      <a:tailEnd/>
                    </a:ln>
                  </pic:spPr>
                </pic:pic>
              </a:graphicData>
            </a:graphic>
          </wp:anchor>
        </w:drawing>
      </w:r>
    </w:p>
    <w:p w:rsidR="007F468B" w:rsidRPr="007F468B" w:rsidRDefault="007F468B" w:rsidP="007F468B">
      <w:r>
        <w:rPr>
          <w:noProof/>
        </w:rPr>
        <w:drawing>
          <wp:anchor distT="0" distB="0" distL="114300" distR="114300" simplePos="0" relativeHeight="251661312" behindDoc="1" locked="0" layoutInCell="1" allowOverlap="1">
            <wp:simplePos x="0" y="0"/>
            <wp:positionH relativeFrom="column">
              <wp:posOffset>-28575</wp:posOffset>
            </wp:positionH>
            <wp:positionV relativeFrom="paragraph">
              <wp:posOffset>1905</wp:posOffset>
            </wp:positionV>
            <wp:extent cx="1609725" cy="1209675"/>
            <wp:effectExtent l="19050" t="0" r="9525" b="0"/>
            <wp:wrapTight wrapText="bothSides">
              <wp:wrapPolygon edited="0">
                <wp:start x="-256" y="0"/>
                <wp:lineTo x="-256" y="21430"/>
                <wp:lineTo x="21728" y="21430"/>
                <wp:lineTo x="21728" y="0"/>
                <wp:lineTo x="-256" y="0"/>
              </wp:wrapPolygon>
            </wp:wrapTight>
            <wp:docPr id="5" name="irc_mi" descr="http://www.optimiced.com/wp-uploads/2007/02/the-mice-galaxies-ngc4676-by-nas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ptimiced.com/wp-uploads/2007/02/the-mice-galaxies-ngc4676-by-nasa.jpg">
                      <a:hlinkClick r:id="rId15"/>
                    </pic:cNvPr>
                    <pic:cNvPicPr>
                      <a:picLocks noChangeAspect="1" noChangeArrowheads="1"/>
                    </pic:cNvPicPr>
                  </pic:nvPicPr>
                  <pic:blipFill>
                    <a:blip r:embed="rId16" cstate="print"/>
                    <a:srcRect/>
                    <a:stretch>
                      <a:fillRect/>
                    </a:stretch>
                  </pic:blipFill>
                  <pic:spPr bwMode="auto">
                    <a:xfrm>
                      <a:off x="0" y="0"/>
                      <a:ext cx="1609725" cy="1209675"/>
                    </a:xfrm>
                    <a:prstGeom prst="rect">
                      <a:avLst/>
                    </a:prstGeom>
                    <a:noFill/>
                    <a:ln w="9525">
                      <a:noFill/>
                      <a:miter lim="800000"/>
                      <a:headEnd/>
                      <a:tailEnd/>
                    </a:ln>
                  </pic:spPr>
                </pic:pic>
              </a:graphicData>
            </a:graphic>
          </wp:anchor>
        </w:drawing>
      </w:r>
    </w:p>
    <w:p w:rsidR="007F468B" w:rsidRDefault="007F468B" w:rsidP="007F468B">
      <w:pPr>
        <w:spacing w:before="100" w:beforeAutospacing="1" w:after="100" w:afterAutospacing="1"/>
        <w:ind w:left="720"/>
        <w:rPr>
          <w:rFonts w:ascii="Times New Roman" w:hAnsi="Times New Roman" w:cs="Times New Roman"/>
          <w:color w:val="000000" w:themeColor="text1"/>
          <w:sz w:val="24"/>
          <w:szCs w:val="24"/>
        </w:rPr>
      </w:pPr>
    </w:p>
    <w:p w:rsidR="007F468B" w:rsidRDefault="007F468B" w:rsidP="007F468B">
      <w:pPr>
        <w:spacing w:before="100" w:beforeAutospacing="1" w:after="100" w:afterAutospacing="1"/>
        <w:ind w:left="720"/>
        <w:rPr>
          <w:rFonts w:ascii="Times New Roman" w:hAnsi="Times New Roman" w:cs="Times New Roman"/>
          <w:color w:val="000000" w:themeColor="text1"/>
          <w:sz w:val="24"/>
          <w:szCs w:val="24"/>
        </w:rPr>
      </w:pPr>
    </w:p>
    <w:p w:rsidR="007F468B" w:rsidRDefault="007F468B" w:rsidP="007F468B">
      <w:pPr>
        <w:spacing w:before="100" w:beforeAutospacing="1" w:after="100" w:afterAutospacing="1"/>
        <w:ind w:left="720"/>
        <w:rPr>
          <w:rFonts w:ascii="Times New Roman" w:hAnsi="Times New Roman" w:cs="Times New Roman"/>
          <w:color w:val="000000" w:themeColor="text1"/>
          <w:sz w:val="24"/>
          <w:szCs w:val="24"/>
        </w:rPr>
      </w:pPr>
    </w:p>
    <w:p w:rsidR="007F468B" w:rsidRDefault="007F468B" w:rsidP="007F468B">
      <w:pPr>
        <w:spacing w:before="100" w:beforeAutospacing="1" w:after="100" w:afterAutospacing="1"/>
        <w:ind w:left="720"/>
        <w:rPr>
          <w:rFonts w:ascii="Times New Roman" w:hAnsi="Times New Roman" w:cs="Times New Roman"/>
          <w:color w:val="000000" w:themeColor="text1"/>
          <w:sz w:val="24"/>
          <w:szCs w:val="24"/>
        </w:rPr>
      </w:pPr>
    </w:p>
    <w:p w:rsidR="007F468B" w:rsidRPr="00BE30C6" w:rsidRDefault="007F468B" w:rsidP="007F468B">
      <w:pPr>
        <w:spacing w:before="100" w:beforeAutospacing="1" w:after="100" w:afterAutospac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Antennae Galaxy</w:t>
      </w:r>
      <w:r>
        <w:rPr>
          <w:rFonts w:ascii="Times New Roman" w:hAnsi="Times New Roman" w:cs="Times New Roman"/>
          <w:color w:val="000000" w:themeColor="text1"/>
          <w:sz w:val="24"/>
          <w:szCs w:val="24"/>
        </w:rPr>
        <w:tab/>
        <w:t xml:space="preserve">   Cartwheel Galaxy</w:t>
      </w:r>
      <w:r>
        <w:rPr>
          <w:rFonts w:ascii="Times New Roman" w:hAnsi="Times New Roman" w:cs="Times New Roman"/>
          <w:color w:val="000000" w:themeColor="text1"/>
          <w:sz w:val="24"/>
          <w:szCs w:val="24"/>
        </w:rPr>
        <w:tab/>
        <w:t xml:space="preserve">      Messier 51 Galaxy</w:t>
      </w:r>
      <w:r>
        <w:rPr>
          <w:rFonts w:ascii="Times New Roman" w:hAnsi="Times New Roman" w:cs="Times New Roman"/>
          <w:color w:val="000000" w:themeColor="text1"/>
          <w:sz w:val="24"/>
          <w:szCs w:val="24"/>
        </w:rPr>
        <w:tab/>
        <w:t>Mice Galaxy</w:t>
      </w:r>
    </w:p>
    <w:p w:rsidR="00BE30C6" w:rsidRDefault="00BE30C6"/>
    <w:tbl>
      <w:tblPr>
        <w:tblStyle w:val="TableGrid"/>
        <w:tblW w:w="0" w:type="auto"/>
        <w:tblLook w:val="04A0"/>
      </w:tblPr>
      <w:tblGrid>
        <w:gridCol w:w="840"/>
        <w:gridCol w:w="890"/>
        <w:gridCol w:w="806"/>
        <w:gridCol w:w="891"/>
        <w:gridCol w:w="806"/>
        <w:gridCol w:w="894"/>
        <w:gridCol w:w="800"/>
        <w:gridCol w:w="894"/>
        <w:gridCol w:w="1071"/>
        <w:gridCol w:w="1043"/>
        <w:gridCol w:w="1217"/>
      </w:tblGrid>
      <w:tr w:rsidR="00D82A14" w:rsidTr="00D82A14">
        <w:tc>
          <w:tcPr>
            <w:tcW w:w="840" w:type="dxa"/>
            <w:vAlign w:val="center"/>
          </w:tcPr>
          <w:p w:rsidR="00D82A14" w:rsidRDefault="00D82A14" w:rsidP="00FA6A9F">
            <w:r>
              <w:t>Galaxy</w:t>
            </w:r>
          </w:p>
        </w:tc>
        <w:tc>
          <w:tcPr>
            <w:tcW w:w="890" w:type="dxa"/>
            <w:vAlign w:val="center"/>
          </w:tcPr>
          <w:p w:rsidR="00D82A14" w:rsidRDefault="00D82A14" w:rsidP="00FA6A9F">
            <w:pPr>
              <w:jc w:val="center"/>
            </w:pPr>
            <w:proofErr w:type="spellStart"/>
            <w:r>
              <w:t>Peri</w:t>
            </w:r>
            <w:proofErr w:type="spellEnd"/>
            <w:r>
              <w:t xml:space="preserve"> (kpc)</w:t>
            </w:r>
          </w:p>
        </w:tc>
        <w:tc>
          <w:tcPr>
            <w:tcW w:w="806" w:type="dxa"/>
            <w:vAlign w:val="center"/>
          </w:tcPr>
          <w:p w:rsidR="00D82A14" w:rsidRDefault="00D82A14" w:rsidP="00FA6A9F">
            <w:pPr>
              <w:jc w:val="center"/>
            </w:pPr>
            <w:r>
              <w:t>Red’s Mass</w:t>
            </w:r>
          </w:p>
        </w:tc>
        <w:tc>
          <w:tcPr>
            <w:tcW w:w="891" w:type="dxa"/>
            <w:vAlign w:val="center"/>
          </w:tcPr>
          <w:p w:rsidR="00D82A14" w:rsidRDefault="00D82A14" w:rsidP="00FA6A9F">
            <w:pPr>
              <w:jc w:val="center"/>
            </w:pPr>
            <w:r>
              <w:t># of Stars</w:t>
            </w:r>
          </w:p>
        </w:tc>
        <w:tc>
          <w:tcPr>
            <w:tcW w:w="806" w:type="dxa"/>
            <w:vAlign w:val="center"/>
          </w:tcPr>
          <w:p w:rsidR="00D82A14" w:rsidRDefault="00D82A14" w:rsidP="00FA6A9F">
            <w:pPr>
              <w:jc w:val="center"/>
            </w:pPr>
            <w:r>
              <w:t>Red Theta</w:t>
            </w:r>
          </w:p>
        </w:tc>
        <w:tc>
          <w:tcPr>
            <w:tcW w:w="894" w:type="dxa"/>
            <w:vAlign w:val="center"/>
          </w:tcPr>
          <w:p w:rsidR="00D82A14" w:rsidRDefault="00D82A14" w:rsidP="00FA6A9F">
            <w:pPr>
              <w:jc w:val="center"/>
            </w:pPr>
            <w:r>
              <w:t>Green Theta</w:t>
            </w:r>
          </w:p>
        </w:tc>
        <w:tc>
          <w:tcPr>
            <w:tcW w:w="800" w:type="dxa"/>
            <w:vAlign w:val="center"/>
          </w:tcPr>
          <w:p w:rsidR="00D82A14" w:rsidRDefault="00D82A14" w:rsidP="00FA6A9F">
            <w:pPr>
              <w:jc w:val="center"/>
            </w:pPr>
            <w:r>
              <w:t>Red Phi</w:t>
            </w:r>
          </w:p>
        </w:tc>
        <w:tc>
          <w:tcPr>
            <w:tcW w:w="894" w:type="dxa"/>
            <w:vAlign w:val="center"/>
          </w:tcPr>
          <w:p w:rsidR="00D82A14" w:rsidRDefault="00D82A14" w:rsidP="00FA6A9F">
            <w:pPr>
              <w:jc w:val="center"/>
            </w:pPr>
            <w:r>
              <w:t>Green Phi</w:t>
            </w:r>
          </w:p>
        </w:tc>
        <w:tc>
          <w:tcPr>
            <w:tcW w:w="1071" w:type="dxa"/>
            <w:vAlign w:val="center"/>
          </w:tcPr>
          <w:p w:rsidR="00D82A14" w:rsidRDefault="00D82A14" w:rsidP="00FA6A9F">
            <w:pPr>
              <w:jc w:val="center"/>
            </w:pPr>
            <w:r>
              <w:t>Friction on/off</w:t>
            </w:r>
          </w:p>
        </w:tc>
        <w:tc>
          <w:tcPr>
            <w:tcW w:w="1043" w:type="dxa"/>
            <w:vAlign w:val="center"/>
          </w:tcPr>
          <w:p w:rsidR="00D82A14" w:rsidRDefault="00D82A14" w:rsidP="00FA6A9F">
            <w:pPr>
              <w:jc w:val="center"/>
            </w:pPr>
            <w:r>
              <w:t>Halo on/off</w:t>
            </w:r>
          </w:p>
        </w:tc>
        <w:tc>
          <w:tcPr>
            <w:tcW w:w="1217" w:type="dxa"/>
            <w:vAlign w:val="center"/>
          </w:tcPr>
          <w:p w:rsidR="00D82A14" w:rsidRDefault="00D82A14" w:rsidP="00FA6A9F">
            <w:pPr>
              <w:jc w:val="center"/>
            </w:pPr>
            <w:r>
              <w:t>Age</w:t>
            </w:r>
          </w:p>
        </w:tc>
      </w:tr>
      <w:tr w:rsidR="00D82A14" w:rsidTr="00D82A14">
        <w:trPr>
          <w:trHeight w:val="440"/>
        </w:trPr>
        <w:tc>
          <w:tcPr>
            <w:tcW w:w="840" w:type="dxa"/>
            <w:vAlign w:val="center"/>
          </w:tcPr>
          <w:p w:rsidR="00D82A14" w:rsidRDefault="00D82A14" w:rsidP="00FA6A9F"/>
        </w:tc>
        <w:tc>
          <w:tcPr>
            <w:tcW w:w="890" w:type="dxa"/>
          </w:tcPr>
          <w:p w:rsidR="00D82A14" w:rsidRDefault="00D82A14" w:rsidP="00FA6A9F"/>
        </w:tc>
        <w:tc>
          <w:tcPr>
            <w:tcW w:w="806" w:type="dxa"/>
          </w:tcPr>
          <w:p w:rsidR="00D82A14" w:rsidRDefault="00D82A14" w:rsidP="00FA6A9F"/>
        </w:tc>
        <w:tc>
          <w:tcPr>
            <w:tcW w:w="891" w:type="dxa"/>
          </w:tcPr>
          <w:p w:rsidR="00D82A14" w:rsidRDefault="00D82A14" w:rsidP="00FA6A9F"/>
        </w:tc>
        <w:tc>
          <w:tcPr>
            <w:tcW w:w="806" w:type="dxa"/>
          </w:tcPr>
          <w:p w:rsidR="00D82A14" w:rsidRDefault="00D82A14" w:rsidP="00FA6A9F"/>
        </w:tc>
        <w:tc>
          <w:tcPr>
            <w:tcW w:w="894" w:type="dxa"/>
          </w:tcPr>
          <w:p w:rsidR="00D82A14" w:rsidRDefault="00D82A14" w:rsidP="00FA6A9F"/>
        </w:tc>
        <w:tc>
          <w:tcPr>
            <w:tcW w:w="800" w:type="dxa"/>
          </w:tcPr>
          <w:p w:rsidR="00D82A14" w:rsidRDefault="00D82A14" w:rsidP="00FA6A9F"/>
        </w:tc>
        <w:tc>
          <w:tcPr>
            <w:tcW w:w="894" w:type="dxa"/>
          </w:tcPr>
          <w:p w:rsidR="00D82A14" w:rsidRDefault="00D82A14" w:rsidP="00FA6A9F"/>
        </w:tc>
        <w:tc>
          <w:tcPr>
            <w:tcW w:w="1071" w:type="dxa"/>
          </w:tcPr>
          <w:p w:rsidR="00D82A14" w:rsidRDefault="00D82A14" w:rsidP="00FA6A9F"/>
        </w:tc>
        <w:tc>
          <w:tcPr>
            <w:tcW w:w="1043" w:type="dxa"/>
          </w:tcPr>
          <w:p w:rsidR="00D82A14" w:rsidRDefault="00D82A14" w:rsidP="00FA6A9F"/>
        </w:tc>
        <w:tc>
          <w:tcPr>
            <w:tcW w:w="1217" w:type="dxa"/>
          </w:tcPr>
          <w:p w:rsidR="00D82A14" w:rsidRDefault="00D82A14" w:rsidP="00FA6A9F"/>
        </w:tc>
      </w:tr>
    </w:tbl>
    <w:p w:rsidR="00BE30C6" w:rsidRDefault="00BE30C6"/>
    <w:p w:rsidR="00BE30C6" w:rsidRDefault="00BE30C6"/>
    <w:p w:rsidR="00272247" w:rsidRPr="00272247" w:rsidRDefault="00BE30C6" w:rsidP="00D82A14">
      <w:pPr>
        <w:pStyle w:val="Heading3"/>
        <w:rPr>
          <w:rFonts w:ascii="Arial" w:hAnsi="Arial" w:cs="Arial"/>
          <w:b w:val="0"/>
          <w:color w:val="auto"/>
          <w:sz w:val="22"/>
        </w:rPr>
      </w:pPr>
      <w:r w:rsidRPr="00272247">
        <w:rPr>
          <w:rFonts w:ascii="Arial" w:hAnsi="Arial" w:cs="Arial"/>
          <w:color w:val="auto"/>
          <w:sz w:val="22"/>
        </w:rPr>
        <w:t>Tidal Tails</w:t>
      </w:r>
      <w:r w:rsidR="00D82A14" w:rsidRPr="00272247">
        <w:rPr>
          <w:rFonts w:ascii="Arial" w:hAnsi="Arial" w:cs="Arial"/>
          <w:b w:val="0"/>
          <w:color w:val="auto"/>
          <w:sz w:val="22"/>
        </w:rPr>
        <w:t xml:space="preserve"> - Tidal tails are </w:t>
      </w:r>
      <w:r w:rsidRPr="00272247">
        <w:rPr>
          <w:rFonts w:ascii="Arial" w:hAnsi="Arial" w:cs="Arial"/>
          <w:b w:val="0"/>
          <w:color w:val="auto"/>
          <w:sz w:val="22"/>
        </w:rPr>
        <w:t xml:space="preserve">the long streamers of </w:t>
      </w:r>
      <w:proofErr w:type="gramStart"/>
      <w:r w:rsidRPr="00272247">
        <w:rPr>
          <w:rFonts w:ascii="Arial" w:hAnsi="Arial" w:cs="Arial"/>
          <w:b w:val="0"/>
          <w:color w:val="auto"/>
          <w:sz w:val="22"/>
        </w:rPr>
        <w:t>stars which</w:t>
      </w:r>
      <w:proofErr w:type="gramEnd"/>
      <w:r w:rsidRPr="00272247">
        <w:rPr>
          <w:rFonts w:ascii="Arial" w:hAnsi="Arial" w:cs="Arial"/>
          <w:b w:val="0"/>
          <w:color w:val="auto"/>
          <w:sz w:val="22"/>
        </w:rPr>
        <w:t xml:space="preserve"> are ejected when galaxies collide. </w:t>
      </w:r>
      <w:r w:rsidR="00D82A14" w:rsidRPr="00272247">
        <w:rPr>
          <w:rFonts w:ascii="Arial" w:hAnsi="Arial" w:cs="Arial"/>
          <w:b w:val="0"/>
          <w:color w:val="auto"/>
          <w:sz w:val="22"/>
        </w:rPr>
        <w:t xml:space="preserve"> T</w:t>
      </w:r>
      <w:r w:rsidRPr="00272247">
        <w:rPr>
          <w:rFonts w:ascii="Arial" w:hAnsi="Arial" w:cs="Arial"/>
          <w:b w:val="0"/>
          <w:color w:val="auto"/>
          <w:sz w:val="22"/>
        </w:rPr>
        <w:t xml:space="preserve">hese features </w:t>
      </w:r>
      <w:proofErr w:type="gramStart"/>
      <w:r w:rsidRPr="00272247">
        <w:rPr>
          <w:rFonts w:ascii="Arial" w:hAnsi="Arial" w:cs="Arial"/>
          <w:b w:val="0"/>
          <w:color w:val="auto"/>
          <w:sz w:val="22"/>
        </w:rPr>
        <w:t>are caused</w:t>
      </w:r>
      <w:proofErr w:type="gramEnd"/>
      <w:r w:rsidRPr="00272247">
        <w:rPr>
          <w:rFonts w:ascii="Arial" w:hAnsi="Arial" w:cs="Arial"/>
          <w:b w:val="0"/>
          <w:color w:val="auto"/>
          <w:sz w:val="22"/>
        </w:rPr>
        <w:t xml:space="preserve"> by a combination of gravitational tidal force and the rotation of galaxies. </w:t>
      </w:r>
      <w:r w:rsidR="00D82A14" w:rsidRPr="00272247">
        <w:rPr>
          <w:rFonts w:ascii="Arial" w:hAnsi="Arial" w:cs="Arial"/>
          <w:b w:val="0"/>
          <w:color w:val="auto"/>
          <w:sz w:val="22"/>
        </w:rPr>
        <w:t xml:space="preserve"> </w:t>
      </w:r>
      <w:r w:rsidR="00272247" w:rsidRPr="00272247">
        <w:rPr>
          <w:rFonts w:ascii="Arial" w:hAnsi="Arial" w:cs="Arial"/>
          <w:b w:val="0"/>
          <w:color w:val="auto"/>
          <w:sz w:val="22"/>
        </w:rPr>
        <w:t xml:space="preserve">Remember that the simulation is 3-dimensional, so you </w:t>
      </w:r>
      <w:r w:rsidR="00272247">
        <w:rPr>
          <w:rFonts w:ascii="Arial" w:hAnsi="Arial" w:cs="Arial"/>
          <w:b w:val="0"/>
          <w:color w:val="auto"/>
          <w:sz w:val="22"/>
        </w:rPr>
        <w:t>can</w:t>
      </w:r>
      <w:r w:rsidR="00272247" w:rsidRPr="00272247">
        <w:rPr>
          <w:rFonts w:ascii="Arial" w:hAnsi="Arial" w:cs="Arial"/>
          <w:b w:val="0"/>
          <w:color w:val="auto"/>
          <w:sz w:val="22"/>
        </w:rPr>
        <w:t xml:space="preserve"> to "grab and rotate" the simulation to see the tails from different viewing angles.</w:t>
      </w:r>
    </w:p>
    <w:p w:rsidR="00272247" w:rsidRPr="00272247" w:rsidRDefault="00BE30C6" w:rsidP="00D82A14">
      <w:pPr>
        <w:pStyle w:val="Heading3"/>
        <w:rPr>
          <w:rFonts w:ascii="Arial" w:hAnsi="Arial" w:cs="Arial"/>
          <w:color w:val="auto"/>
          <w:sz w:val="22"/>
        </w:rPr>
      </w:pPr>
      <w:r w:rsidRPr="00272247">
        <w:rPr>
          <w:rFonts w:ascii="Arial" w:hAnsi="Arial" w:cs="Arial"/>
          <w:b w:val="0"/>
          <w:color w:val="auto"/>
          <w:sz w:val="22"/>
        </w:rPr>
        <w:t>How does the development of the tidal tails change as the mass of the companion changes</w:t>
      </w:r>
      <w:proofErr w:type="gramStart"/>
      <w:r w:rsidRPr="00272247">
        <w:rPr>
          <w:rFonts w:ascii="Arial" w:hAnsi="Arial" w:cs="Arial"/>
          <w:b w:val="0"/>
          <w:color w:val="auto"/>
          <w:sz w:val="22"/>
        </w:rPr>
        <w:t xml:space="preserve">? </w:t>
      </w:r>
      <w:proofErr w:type="gramEnd"/>
      <w:r w:rsidR="00272247" w:rsidRPr="00272247">
        <w:rPr>
          <w:rFonts w:ascii="Arial" w:hAnsi="Arial" w:cs="Arial"/>
          <w:b w:val="0"/>
          <w:color w:val="auto"/>
          <w:sz w:val="22"/>
        </w:rPr>
        <w:t>(</w:t>
      </w:r>
      <w:proofErr w:type="gramStart"/>
      <w:r w:rsidR="00272247" w:rsidRPr="00272247">
        <w:rPr>
          <w:rFonts w:ascii="Arial" w:hAnsi="Arial" w:cs="Arial"/>
          <w:b w:val="0"/>
          <w:color w:val="auto"/>
          <w:sz w:val="22"/>
        </w:rPr>
        <w:t>start</w:t>
      </w:r>
      <w:proofErr w:type="gramEnd"/>
      <w:r w:rsidR="00272247" w:rsidRPr="00272247">
        <w:rPr>
          <w:rFonts w:ascii="Arial" w:hAnsi="Arial" w:cs="Arial"/>
          <w:b w:val="0"/>
          <w:color w:val="auto"/>
          <w:sz w:val="22"/>
        </w:rPr>
        <w:t xml:space="preserve"> with the companion mass equal to 1.0, then set the companion mass to larger</w:t>
      </w:r>
      <w:r w:rsidR="00FE4449">
        <w:rPr>
          <w:rFonts w:ascii="Arial" w:hAnsi="Arial" w:cs="Arial"/>
          <w:b w:val="0"/>
          <w:color w:val="auto"/>
          <w:sz w:val="22"/>
        </w:rPr>
        <w:t xml:space="preserve"> (10)</w:t>
      </w:r>
      <w:r w:rsidR="00272247" w:rsidRPr="00272247">
        <w:rPr>
          <w:rFonts w:ascii="Arial" w:hAnsi="Arial" w:cs="Arial"/>
          <w:b w:val="0"/>
          <w:color w:val="auto"/>
          <w:sz w:val="22"/>
        </w:rPr>
        <w:t xml:space="preserve"> and smaller </w:t>
      </w:r>
      <w:r w:rsidR="00FE4449">
        <w:rPr>
          <w:rFonts w:ascii="Arial" w:hAnsi="Arial" w:cs="Arial"/>
          <w:b w:val="0"/>
          <w:color w:val="auto"/>
          <w:sz w:val="22"/>
        </w:rPr>
        <w:t xml:space="preserve">(0.1) </w:t>
      </w:r>
      <w:r w:rsidR="00272247" w:rsidRPr="00272247">
        <w:rPr>
          <w:rFonts w:ascii="Arial" w:hAnsi="Arial" w:cs="Arial"/>
          <w:b w:val="0"/>
          <w:color w:val="auto"/>
          <w:sz w:val="22"/>
        </w:rPr>
        <w:t>values and see how the formation of tidal tails changes</w:t>
      </w:r>
      <w:r w:rsidR="00272247" w:rsidRPr="00272247">
        <w:rPr>
          <w:rFonts w:ascii="Arial" w:hAnsi="Arial" w:cs="Arial"/>
          <w:color w:val="auto"/>
          <w:sz w:val="22"/>
        </w:rPr>
        <w:t>.  Describe how the tails differ for large and smaller values of the companion galaxy’s mass.</w:t>
      </w:r>
    </w:p>
    <w:p w:rsidR="00272247" w:rsidRDefault="00272247" w:rsidP="00D82A14">
      <w:pPr>
        <w:pStyle w:val="Heading3"/>
        <w:rPr>
          <w:rFonts w:ascii="Arial" w:hAnsi="Arial" w:cs="Arial"/>
          <w:b w:val="0"/>
          <w:color w:val="auto"/>
          <w:sz w:val="22"/>
        </w:rPr>
      </w:pPr>
    </w:p>
    <w:p w:rsidR="00272247" w:rsidRDefault="00272247" w:rsidP="00272247"/>
    <w:p w:rsidR="00272247" w:rsidRDefault="00272247" w:rsidP="00272247"/>
    <w:p w:rsidR="00272247" w:rsidRDefault="00272247" w:rsidP="00272247"/>
    <w:p w:rsidR="00272247" w:rsidRDefault="00272247" w:rsidP="00272247"/>
    <w:p w:rsidR="00272247" w:rsidRPr="00272247" w:rsidRDefault="00272247" w:rsidP="00272247"/>
    <w:p w:rsidR="00272247" w:rsidRPr="00272247" w:rsidRDefault="00BE30C6" w:rsidP="00D82A14">
      <w:pPr>
        <w:pStyle w:val="Heading3"/>
        <w:rPr>
          <w:rFonts w:ascii="Arial" w:hAnsi="Arial" w:cs="Arial"/>
          <w:color w:val="auto"/>
          <w:sz w:val="22"/>
        </w:rPr>
      </w:pPr>
      <w:r w:rsidRPr="00272247">
        <w:rPr>
          <w:rFonts w:ascii="Arial" w:hAnsi="Arial" w:cs="Arial"/>
          <w:b w:val="0"/>
          <w:color w:val="auto"/>
          <w:sz w:val="22"/>
        </w:rPr>
        <w:lastRenderedPageBreak/>
        <w:t xml:space="preserve">How do the tails change as you make the encounter more distant? </w:t>
      </w:r>
      <w:r w:rsidR="00D82A14" w:rsidRPr="00272247">
        <w:rPr>
          <w:rFonts w:ascii="Arial" w:hAnsi="Arial" w:cs="Arial"/>
          <w:b w:val="0"/>
          <w:color w:val="auto"/>
          <w:sz w:val="22"/>
        </w:rPr>
        <w:t xml:space="preserve"> </w:t>
      </w:r>
      <w:r w:rsidR="00272247" w:rsidRPr="00272247">
        <w:rPr>
          <w:rFonts w:ascii="Arial" w:hAnsi="Arial" w:cs="Arial"/>
          <w:b w:val="0"/>
          <w:color w:val="auto"/>
          <w:sz w:val="22"/>
        </w:rPr>
        <w:t xml:space="preserve">Reset the companion mass to 1.0, and adjust the </w:t>
      </w:r>
      <w:proofErr w:type="spellStart"/>
      <w:r w:rsidR="00272247" w:rsidRPr="00272247">
        <w:rPr>
          <w:rFonts w:ascii="Arial" w:hAnsi="Arial" w:cs="Arial"/>
          <w:b w:val="0"/>
          <w:color w:val="auto"/>
          <w:sz w:val="22"/>
        </w:rPr>
        <w:t>pericenter</w:t>
      </w:r>
      <w:proofErr w:type="spellEnd"/>
      <w:r w:rsidR="00272247" w:rsidRPr="00272247">
        <w:rPr>
          <w:rFonts w:ascii="Arial" w:hAnsi="Arial" w:cs="Arial"/>
          <w:b w:val="0"/>
          <w:color w:val="auto"/>
          <w:sz w:val="22"/>
        </w:rPr>
        <w:t xml:space="preserve"> distance to larger and smaller values.  </w:t>
      </w:r>
      <w:r w:rsidR="00272247" w:rsidRPr="00272247">
        <w:rPr>
          <w:rFonts w:ascii="Arial" w:hAnsi="Arial" w:cs="Arial"/>
          <w:color w:val="auto"/>
          <w:sz w:val="22"/>
        </w:rPr>
        <w:t>Describe below how the formation of tails changes for larger</w:t>
      </w:r>
      <w:r w:rsidR="00FE4449">
        <w:rPr>
          <w:rFonts w:ascii="Arial" w:hAnsi="Arial" w:cs="Arial"/>
          <w:color w:val="auto"/>
          <w:sz w:val="22"/>
        </w:rPr>
        <w:t xml:space="preserve"> (20 kpc)</w:t>
      </w:r>
      <w:r w:rsidR="00272247" w:rsidRPr="00272247">
        <w:rPr>
          <w:rFonts w:ascii="Arial" w:hAnsi="Arial" w:cs="Arial"/>
          <w:color w:val="auto"/>
          <w:sz w:val="22"/>
        </w:rPr>
        <w:t xml:space="preserve"> and smaller</w:t>
      </w:r>
      <w:r w:rsidR="00FE4449">
        <w:rPr>
          <w:rFonts w:ascii="Arial" w:hAnsi="Arial" w:cs="Arial"/>
          <w:color w:val="auto"/>
          <w:sz w:val="22"/>
        </w:rPr>
        <w:t xml:space="preserve"> (2 kpc)</w:t>
      </w:r>
      <w:r w:rsidR="00272247" w:rsidRPr="00272247">
        <w:rPr>
          <w:rFonts w:ascii="Arial" w:hAnsi="Arial" w:cs="Arial"/>
          <w:color w:val="auto"/>
          <w:sz w:val="22"/>
        </w:rPr>
        <w:t xml:space="preserve"> </w:t>
      </w:r>
      <w:proofErr w:type="spellStart"/>
      <w:r w:rsidR="00272247" w:rsidRPr="00272247">
        <w:rPr>
          <w:rFonts w:ascii="Arial" w:hAnsi="Arial" w:cs="Arial"/>
          <w:color w:val="auto"/>
          <w:sz w:val="22"/>
        </w:rPr>
        <w:t>pericenter</w:t>
      </w:r>
      <w:proofErr w:type="spellEnd"/>
      <w:r w:rsidR="00272247" w:rsidRPr="00272247">
        <w:rPr>
          <w:rFonts w:ascii="Arial" w:hAnsi="Arial" w:cs="Arial"/>
          <w:color w:val="auto"/>
          <w:sz w:val="22"/>
        </w:rPr>
        <w:t xml:space="preserve"> values.  </w:t>
      </w:r>
    </w:p>
    <w:p w:rsidR="00272247" w:rsidRPr="00272247" w:rsidRDefault="00272247" w:rsidP="00D82A14">
      <w:pPr>
        <w:pStyle w:val="Heading3"/>
        <w:rPr>
          <w:rFonts w:ascii="Arial" w:hAnsi="Arial" w:cs="Arial"/>
          <w:b w:val="0"/>
          <w:color w:val="auto"/>
          <w:sz w:val="22"/>
        </w:rPr>
      </w:pPr>
    </w:p>
    <w:p w:rsidR="00272247" w:rsidRDefault="00BE30C6" w:rsidP="00272247">
      <w:pPr>
        <w:numPr>
          <w:ilvl w:val="0"/>
          <w:numId w:val="16"/>
        </w:numPr>
        <w:spacing w:before="100" w:beforeAutospacing="1" w:after="100" w:afterAutospacing="1"/>
        <w:rPr>
          <w:rFonts w:ascii="Times New Roman" w:hAnsi="Times New Roman" w:cs="Times New Roman"/>
          <w:color w:val="FFFFFF"/>
          <w:sz w:val="24"/>
          <w:szCs w:val="24"/>
        </w:rPr>
      </w:pPr>
      <w:r w:rsidRPr="00BE30C6">
        <w:rPr>
          <w:rFonts w:ascii="Times New Roman" w:hAnsi="Times New Roman" w:cs="Times New Roman"/>
          <w:color w:val="FFFFFF"/>
          <w:sz w:val="24"/>
          <w:szCs w:val="24"/>
        </w:rPr>
        <w:t xml:space="preserve">information would you </w:t>
      </w:r>
    </w:p>
    <w:p w:rsidR="00272247" w:rsidRDefault="00272247">
      <w:pPr>
        <w:rPr>
          <w:rFonts w:ascii="Times New Roman" w:hAnsi="Times New Roman" w:cs="Times New Roman"/>
          <w:color w:val="FFFFFF"/>
          <w:sz w:val="24"/>
          <w:szCs w:val="24"/>
        </w:rPr>
      </w:pPr>
    </w:p>
    <w:sectPr w:rsidR="00272247" w:rsidSect="00072EC6">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A76" w:rsidRDefault="00A90A76">
      <w:r>
        <w:separator/>
      </w:r>
    </w:p>
  </w:endnote>
  <w:endnote w:type="continuationSeparator" w:id="0">
    <w:p w:rsidR="00A90A76" w:rsidRDefault="00A90A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A76" w:rsidRDefault="00A90A76">
      <w:r>
        <w:separator/>
      </w:r>
    </w:p>
  </w:footnote>
  <w:footnote w:type="continuationSeparator" w:id="0">
    <w:p w:rsidR="00A90A76" w:rsidRDefault="00A90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D4D016A"/>
    <w:multiLevelType w:val="multilevel"/>
    <w:tmpl w:val="FAFC1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418EC"/>
    <w:multiLevelType w:val="multilevel"/>
    <w:tmpl w:val="9F4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81EF1"/>
    <w:multiLevelType w:val="hybridMultilevel"/>
    <w:tmpl w:val="715C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74EF9"/>
    <w:multiLevelType w:val="multilevel"/>
    <w:tmpl w:val="DC2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30246B"/>
    <w:multiLevelType w:val="multilevel"/>
    <w:tmpl w:val="BE78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7">
    <w:nsid w:val="35C92FD5"/>
    <w:multiLevelType w:val="multilevel"/>
    <w:tmpl w:val="577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B0ACE"/>
    <w:multiLevelType w:val="multilevel"/>
    <w:tmpl w:val="7666C68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F8517E"/>
    <w:multiLevelType w:val="hybridMultilevel"/>
    <w:tmpl w:val="43D0C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FE20EF"/>
    <w:multiLevelType w:val="multilevel"/>
    <w:tmpl w:val="38D4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C7DDB"/>
    <w:multiLevelType w:val="multilevel"/>
    <w:tmpl w:val="10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0F78E8"/>
    <w:multiLevelType w:val="multilevel"/>
    <w:tmpl w:val="575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43E4B"/>
    <w:multiLevelType w:val="multilevel"/>
    <w:tmpl w:val="01E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812294"/>
    <w:multiLevelType w:val="hybridMultilevel"/>
    <w:tmpl w:val="EF60C3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3AC1559"/>
    <w:multiLevelType w:val="multilevel"/>
    <w:tmpl w:val="49B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4234DD"/>
    <w:multiLevelType w:val="multilevel"/>
    <w:tmpl w:val="8610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30BFC"/>
    <w:multiLevelType w:val="multilevel"/>
    <w:tmpl w:val="F616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A4AED"/>
    <w:multiLevelType w:val="multilevel"/>
    <w:tmpl w:val="3BB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260957"/>
    <w:multiLevelType w:val="hybridMultilevel"/>
    <w:tmpl w:val="D930B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70391F"/>
    <w:multiLevelType w:val="multilevel"/>
    <w:tmpl w:val="2F8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0"/>
  </w:num>
  <w:num w:numId="4">
    <w:abstractNumId w:val="14"/>
  </w:num>
  <w:num w:numId="5">
    <w:abstractNumId w:val="9"/>
  </w:num>
  <w:num w:numId="6">
    <w:abstractNumId w:val="0"/>
  </w:num>
  <w:num w:numId="7">
    <w:abstractNumId w:val="3"/>
  </w:num>
  <w:num w:numId="8">
    <w:abstractNumId w:val="18"/>
  </w:num>
  <w:num w:numId="9">
    <w:abstractNumId w:val="21"/>
  </w:num>
  <w:num w:numId="10">
    <w:abstractNumId w:val="1"/>
  </w:num>
  <w:num w:numId="11">
    <w:abstractNumId w:val="13"/>
  </w:num>
  <w:num w:numId="12">
    <w:abstractNumId w:val="11"/>
  </w:num>
  <w:num w:numId="13">
    <w:abstractNumId w:val="7"/>
  </w:num>
  <w:num w:numId="14">
    <w:abstractNumId w:val="19"/>
  </w:num>
  <w:num w:numId="15">
    <w:abstractNumId w:val="16"/>
  </w:num>
  <w:num w:numId="16">
    <w:abstractNumId w:val="17"/>
  </w:num>
  <w:num w:numId="17">
    <w:abstractNumId w:val="10"/>
  </w:num>
  <w:num w:numId="18">
    <w:abstractNumId w:val="12"/>
  </w:num>
  <w:num w:numId="19">
    <w:abstractNumId w:val="15"/>
  </w:num>
  <w:num w:numId="20">
    <w:abstractNumId w:val="5"/>
  </w:num>
  <w:num w:numId="21">
    <w:abstractNumId w:val="2"/>
  </w:num>
  <w:num w:numId="22">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24869"/>
    <w:rsid w:val="00042E50"/>
    <w:rsid w:val="00064939"/>
    <w:rsid w:val="00072EC6"/>
    <w:rsid w:val="00073341"/>
    <w:rsid w:val="00092876"/>
    <w:rsid w:val="000B1E3C"/>
    <w:rsid w:val="000C3206"/>
    <w:rsid w:val="000D14F7"/>
    <w:rsid w:val="000E3E48"/>
    <w:rsid w:val="000E4003"/>
    <w:rsid w:val="000F5A20"/>
    <w:rsid w:val="00103170"/>
    <w:rsid w:val="0011220D"/>
    <w:rsid w:val="00112A6E"/>
    <w:rsid w:val="001249FB"/>
    <w:rsid w:val="00126D63"/>
    <w:rsid w:val="00141E5B"/>
    <w:rsid w:val="00142C87"/>
    <w:rsid w:val="00145548"/>
    <w:rsid w:val="001456E0"/>
    <w:rsid w:val="00151B8A"/>
    <w:rsid w:val="001557C7"/>
    <w:rsid w:val="0016380D"/>
    <w:rsid w:val="001645B1"/>
    <w:rsid w:val="00164F5B"/>
    <w:rsid w:val="00171A11"/>
    <w:rsid w:val="00172ABF"/>
    <w:rsid w:val="00186131"/>
    <w:rsid w:val="00194923"/>
    <w:rsid w:val="001B56B5"/>
    <w:rsid w:val="001B782B"/>
    <w:rsid w:val="001C098D"/>
    <w:rsid w:val="001D019F"/>
    <w:rsid w:val="001D0B80"/>
    <w:rsid w:val="001D6632"/>
    <w:rsid w:val="001F2561"/>
    <w:rsid w:val="001F341E"/>
    <w:rsid w:val="00223B60"/>
    <w:rsid w:val="002304F7"/>
    <w:rsid w:val="002331D4"/>
    <w:rsid w:val="00234BEB"/>
    <w:rsid w:val="00247BB0"/>
    <w:rsid w:val="00263BFD"/>
    <w:rsid w:val="00272247"/>
    <w:rsid w:val="002768AD"/>
    <w:rsid w:val="002853B2"/>
    <w:rsid w:val="00287A95"/>
    <w:rsid w:val="00290253"/>
    <w:rsid w:val="002905C3"/>
    <w:rsid w:val="002D0B12"/>
    <w:rsid w:val="002F1431"/>
    <w:rsid w:val="002F51C3"/>
    <w:rsid w:val="00321CD5"/>
    <w:rsid w:val="00331395"/>
    <w:rsid w:val="0034273A"/>
    <w:rsid w:val="00342AFC"/>
    <w:rsid w:val="003447BC"/>
    <w:rsid w:val="00377181"/>
    <w:rsid w:val="003944DF"/>
    <w:rsid w:val="003A0AF8"/>
    <w:rsid w:val="003B19F4"/>
    <w:rsid w:val="003C660C"/>
    <w:rsid w:val="003D3114"/>
    <w:rsid w:val="003E7F57"/>
    <w:rsid w:val="00413A4C"/>
    <w:rsid w:val="004151BA"/>
    <w:rsid w:val="00421EF6"/>
    <w:rsid w:val="00437649"/>
    <w:rsid w:val="004507D4"/>
    <w:rsid w:val="0047620D"/>
    <w:rsid w:val="004C0821"/>
    <w:rsid w:val="004F0F2F"/>
    <w:rsid w:val="00505433"/>
    <w:rsid w:val="005263D6"/>
    <w:rsid w:val="00531ACA"/>
    <w:rsid w:val="00542618"/>
    <w:rsid w:val="005450E1"/>
    <w:rsid w:val="0055520A"/>
    <w:rsid w:val="00560C1A"/>
    <w:rsid w:val="00567958"/>
    <w:rsid w:val="00586803"/>
    <w:rsid w:val="00587611"/>
    <w:rsid w:val="00592992"/>
    <w:rsid w:val="005A467C"/>
    <w:rsid w:val="005E26E1"/>
    <w:rsid w:val="005E738A"/>
    <w:rsid w:val="005F6901"/>
    <w:rsid w:val="00607890"/>
    <w:rsid w:val="00612697"/>
    <w:rsid w:val="00613C9A"/>
    <w:rsid w:val="00624DAF"/>
    <w:rsid w:val="006266DF"/>
    <w:rsid w:val="00626C18"/>
    <w:rsid w:val="00630D7A"/>
    <w:rsid w:val="00640336"/>
    <w:rsid w:val="006436B1"/>
    <w:rsid w:val="00643D0B"/>
    <w:rsid w:val="00644C7C"/>
    <w:rsid w:val="006602E6"/>
    <w:rsid w:val="006659F5"/>
    <w:rsid w:val="0067092B"/>
    <w:rsid w:val="00683307"/>
    <w:rsid w:val="00690547"/>
    <w:rsid w:val="00691A8B"/>
    <w:rsid w:val="00692ECF"/>
    <w:rsid w:val="006A3597"/>
    <w:rsid w:val="006B25BB"/>
    <w:rsid w:val="006B2958"/>
    <w:rsid w:val="006E465A"/>
    <w:rsid w:val="006F26F9"/>
    <w:rsid w:val="0070781C"/>
    <w:rsid w:val="00712504"/>
    <w:rsid w:val="00717AC1"/>
    <w:rsid w:val="00727874"/>
    <w:rsid w:val="00727DD8"/>
    <w:rsid w:val="007310D7"/>
    <w:rsid w:val="0074124A"/>
    <w:rsid w:val="00760DF3"/>
    <w:rsid w:val="00781B87"/>
    <w:rsid w:val="0078329B"/>
    <w:rsid w:val="007910D0"/>
    <w:rsid w:val="007A4791"/>
    <w:rsid w:val="007A679E"/>
    <w:rsid w:val="007C1E57"/>
    <w:rsid w:val="007C7C22"/>
    <w:rsid w:val="007D192D"/>
    <w:rsid w:val="007D566F"/>
    <w:rsid w:val="007D7BCE"/>
    <w:rsid w:val="007E00A3"/>
    <w:rsid w:val="007F1050"/>
    <w:rsid w:val="007F20E7"/>
    <w:rsid w:val="007F468B"/>
    <w:rsid w:val="007F7DB5"/>
    <w:rsid w:val="008078FC"/>
    <w:rsid w:val="00810FA5"/>
    <w:rsid w:val="00812FE8"/>
    <w:rsid w:val="00816845"/>
    <w:rsid w:val="00822D96"/>
    <w:rsid w:val="008260F7"/>
    <w:rsid w:val="00827B6A"/>
    <w:rsid w:val="0083726F"/>
    <w:rsid w:val="0084040D"/>
    <w:rsid w:val="00846101"/>
    <w:rsid w:val="00846764"/>
    <w:rsid w:val="0085438E"/>
    <w:rsid w:val="0088673E"/>
    <w:rsid w:val="008B40CE"/>
    <w:rsid w:val="008D0BED"/>
    <w:rsid w:val="008D19BF"/>
    <w:rsid w:val="008D29A3"/>
    <w:rsid w:val="008D6358"/>
    <w:rsid w:val="008F2292"/>
    <w:rsid w:val="008F251F"/>
    <w:rsid w:val="008F2951"/>
    <w:rsid w:val="0090252F"/>
    <w:rsid w:val="00921F1F"/>
    <w:rsid w:val="009263AA"/>
    <w:rsid w:val="009379F2"/>
    <w:rsid w:val="00937EB1"/>
    <w:rsid w:val="00945436"/>
    <w:rsid w:val="009479DB"/>
    <w:rsid w:val="00957B3C"/>
    <w:rsid w:val="009766F6"/>
    <w:rsid w:val="00992295"/>
    <w:rsid w:val="009A3301"/>
    <w:rsid w:val="009A3C39"/>
    <w:rsid w:val="009A7914"/>
    <w:rsid w:val="009B752F"/>
    <w:rsid w:val="009C5B40"/>
    <w:rsid w:val="00A01ECD"/>
    <w:rsid w:val="00A1457B"/>
    <w:rsid w:val="00A22DB4"/>
    <w:rsid w:val="00A27985"/>
    <w:rsid w:val="00A33425"/>
    <w:rsid w:val="00A36B26"/>
    <w:rsid w:val="00A36C0F"/>
    <w:rsid w:val="00A519EF"/>
    <w:rsid w:val="00A54BBB"/>
    <w:rsid w:val="00A5571F"/>
    <w:rsid w:val="00A718D6"/>
    <w:rsid w:val="00A82660"/>
    <w:rsid w:val="00A90A76"/>
    <w:rsid w:val="00A913F3"/>
    <w:rsid w:val="00A94AC9"/>
    <w:rsid w:val="00AB0E36"/>
    <w:rsid w:val="00AD3B6F"/>
    <w:rsid w:val="00AE105E"/>
    <w:rsid w:val="00B036F2"/>
    <w:rsid w:val="00B12AF0"/>
    <w:rsid w:val="00B24EBF"/>
    <w:rsid w:val="00B259A5"/>
    <w:rsid w:val="00B26FA8"/>
    <w:rsid w:val="00B30CA3"/>
    <w:rsid w:val="00B34365"/>
    <w:rsid w:val="00B36C0D"/>
    <w:rsid w:val="00B452AD"/>
    <w:rsid w:val="00B51FF3"/>
    <w:rsid w:val="00B55C19"/>
    <w:rsid w:val="00B6673C"/>
    <w:rsid w:val="00BB0029"/>
    <w:rsid w:val="00BB34B7"/>
    <w:rsid w:val="00BB6CC2"/>
    <w:rsid w:val="00BB74A9"/>
    <w:rsid w:val="00BB7584"/>
    <w:rsid w:val="00BC06A2"/>
    <w:rsid w:val="00BD3477"/>
    <w:rsid w:val="00BD49D0"/>
    <w:rsid w:val="00BE30C6"/>
    <w:rsid w:val="00BE55AA"/>
    <w:rsid w:val="00BF38E3"/>
    <w:rsid w:val="00C0524E"/>
    <w:rsid w:val="00C12A7C"/>
    <w:rsid w:val="00C40B86"/>
    <w:rsid w:val="00C4415E"/>
    <w:rsid w:val="00C50603"/>
    <w:rsid w:val="00C56DC7"/>
    <w:rsid w:val="00C90F21"/>
    <w:rsid w:val="00CA3344"/>
    <w:rsid w:val="00CC36D9"/>
    <w:rsid w:val="00CC6D03"/>
    <w:rsid w:val="00CF7EA7"/>
    <w:rsid w:val="00D02D4D"/>
    <w:rsid w:val="00D06A44"/>
    <w:rsid w:val="00D2326D"/>
    <w:rsid w:val="00D23316"/>
    <w:rsid w:val="00D2416F"/>
    <w:rsid w:val="00D24BBF"/>
    <w:rsid w:val="00D2743D"/>
    <w:rsid w:val="00D36919"/>
    <w:rsid w:val="00D55366"/>
    <w:rsid w:val="00D56813"/>
    <w:rsid w:val="00D61327"/>
    <w:rsid w:val="00D6240F"/>
    <w:rsid w:val="00D628DE"/>
    <w:rsid w:val="00D63BD2"/>
    <w:rsid w:val="00D704D5"/>
    <w:rsid w:val="00D70EFE"/>
    <w:rsid w:val="00D82A14"/>
    <w:rsid w:val="00D85CB6"/>
    <w:rsid w:val="00D90A1D"/>
    <w:rsid w:val="00D91BDD"/>
    <w:rsid w:val="00D94FFD"/>
    <w:rsid w:val="00DC1BFD"/>
    <w:rsid w:val="00DD0DD5"/>
    <w:rsid w:val="00DD2B16"/>
    <w:rsid w:val="00DD62BC"/>
    <w:rsid w:val="00DE7F93"/>
    <w:rsid w:val="00DF3340"/>
    <w:rsid w:val="00E04281"/>
    <w:rsid w:val="00E11059"/>
    <w:rsid w:val="00E142A8"/>
    <w:rsid w:val="00E146B7"/>
    <w:rsid w:val="00E3541A"/>
    <w:rsid w:val="00E4793E"/>
    <w:rsid w:val="00E65882"/>
    <w:rsid w:val="00E717ED"/>
    <w:rsid w:val="00E94BFF"/>
    <w:rsid w:val="00E9634D"/>
    <w:rsid w:val="00EA5F73"/>
    <w:rsid w:val="00EB38A8"/>
    <w:rsid w:val="00EC74BA"/>
    <w:rsid w:val="00ED00C3"/>
    <w:rsid w:val="00ED25AF"/>
    <w:rsid w:val="00EE301E"/>
    <w:rsid w:val="00EF5793"/>
    <w:rsid w:val="00EF7B71"/>
    <w:rsid w:val="00F01E24"/>
    <w:rsid w:val="00F0210A"/>
    <w:rsid w:val="00F027FD"/>
    <w:rsid w:val="00F04285"/>
    <w:rsid w:val="00F10451"/>
    <w:rsid w:val="00F17A69"/>
    <w:rsid w:val="00F3403A"/>
    <w:rsid w:val="00F41A06"/>
    <w:rsid w:val="00F660E9"/>
    <w:rsid w:val="00F700CC"/>
    <w:rsid w:val="00F70962"/>
    <w:rsid w:val="00F72538"/>
    <w:rsid w:val="00F77A0A"/>
    <w:rsid w:val="00F8674F"/>
    <w:rsid w:val="00F87ACC"/>
    <w:rsid w:val="00FA0496"/>
    <w:rsid w:val="00FA29A7"/>
    <w:rsid w:val="00FA7DDD"/>
    <w:rsid w:val="00FC4253"/>
    <w:rsid w:val="00FD4417"/>
    <w:rsid w:val="00FD507E"/>
    <w:rsid w:val="00FE4449"/>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8260F7"/>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nhideWhenUsed/>
    <w:qFormat/>
    <w:rsid w:val="00BE30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0F7"/>
    <w:rPr>
      <w:color w:val="0000FF"/>
      <w:u w:val="single"/>
    </w:rPr>
  </w:style>
  <w:style w:type="character" w:styleId="FollowedHyperlink">
    <w:name w:val="FollowedHyperlink"/>
    <w:basedOn w:val="DefaultParagraphFont"/>
    <w:rsid w:val="008260F7"/>
    <w:rPr>
      <w:color w:val="800080"/>
      <w:u w:val="single"/>
    </w:rPr>
  </w:style>
  <w:style w:type="paragraph" w:styleId="Header">
    <w:name w:val="header"/>
    <w:basedOn w:val="Normal"/>
    <w:rsid w:val="008260F7"/>
    <w:pPr>
      <w:tabs>
        <w:tab w:val="center" w:pos="4320"/>
        <w:tab w:val="right" w:pos="8640"/>
      </w:tabs>
    </w:pPr>
  </w:style>
  <w:style w:type="paragraph" w:styleId="Footer">
    <w:name w:val="footer"/>
    <w:basedOn w:val="Normal"/>
    <w:rsid w:val="008260F7"/>
    <w:pPr>
      <w:tabs>
        <w:tab w:val="center" w:pos="4320"/>
        <w:tab w:val="right" w:pos="8640"/>
      </w:tabs>
    </w:pPr>
  </w:style>
  <w:style w:type="character" w:styleId="PageNumber">
    <w:name w:val="page number"/>
    <w:basedOn w:val="DefaultParagraphFont"/>
    <w:rsid w:val="008260F7"/>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04285"/>
    <w:pPr>
      <w:spacing w:before="120" w:after="120"/>
    </w:pPr>
    <w:rPr>
      <w:rFonts w:ascii="Times New Roman" w:hAnsi="Times New Roman" w:cs="Times New Roman"/>
      <w:b/>
      <w:bCs/>
      <w:color w:val="000000"/>
    </w:rPr>
  </w:style>
  <w:style w:type="paragraph" w:styleId="NormalWeb">
    <w:name w:val="Normal (Web)"/>
    <w:basedOn w:val="Normal"/>
    <w:uiPriority w:val="99"/>
    <w:rsid w:val="0067092B"/>
    <w:pPr>
      <w:spacing w:before="100" w:beforeAutospacing="1" w:after="100" w:afterAutospacing="1"/>
    </w:pPr>
    <w:rPr>
      <w:rFonts w:ascii="Times New Roman" w:hAnsi="Times New Roman" w:cs="Times New Roman"/>
      <w:sz w:val="24"/>
      <w:szCs w:val="24"/>
    </w:rPr>
  </w:style>
  <w:style w:type="paragraph" w:styleId="BodyText">
    <w:name w:val="Body Text"/>
    <w:basedOn w:val="Normal"/>
    <w:rsid w:val="001557C7"/>
    <w:rPr>
      <w:rFonts w:ascii="Times New Roman" w:hAnsi="Times New Roman" w:cs="Times New Roman"/>
      <w:sz w:val="22"/>
      <w:szCs w:val="24"/>
    </w:rPr>
  </w:style>
  <w:style w:type="character" w:customStyle="1" w:styleId="Heading3Char">
    <w:name w:val="Heading 3 Char"/>
    <w:basedOn w:val="DefaultParagraphFont"/>
    <w:link w:val="Heading3"/>
    <w:rsid w:val="00BE30C6"/>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FA29A7"/>
    <w:rPr>
      <w:color w:val="808080"/>
    </w:rPr>
  </w:style>
  <w:style w:type="paragraph" w:styleId="ListParagraph">
    <w:name w:val="List Paragraph"/>
    <w:basedOn w:val="Normal"/>
    <w:uiPriority w:val="34"/>
    <w:qFormat/>
    <w:rsid w:val="00560C1A"/>
    <w:pPr>
      <w:ind w:left="720"/>
      <w:contextualSpacing/>
    </w:pPr>
  </w:style>
</w:styles>
</file>

<file path=word/webSettings.xml><?xml version="1.0" encoding="utf-8"?>
<w:webSettings xmlns:r="http://schemas.openxmlformats.org/officeDocument/2006/relationships" xmlns:w="http://schemas.openxmlformats.org/wordprocessingml/2006/main">
  <w:divs>
    <w:div w:id="11540075">
      <w:bodyDiv w:val="1"/>
      <w:marLeft w:val="0"/>
      <w:marRight w:val="0"/>
      <w:marTop w:val="0"/>
      <w:marBottom w:val="0"/>
      <w:divBdr>
        <w:top w:val="none" w:sz="0" w:space="0" w:color="auto"/>
        <w:left w:val="none" w:sz="0" w:space="0" w:color="auto"/>
        <w:bottom w:val="none" w:sz="0" w:space="0" w:color="auto"/>
        <w:right w:val="none" w:sz="0" w:space="0" w:color="auto"/>
      </w:divBdr>
    </w:div>
    <w:div w:id="231162377">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321539894">
      <w:bodyDiv w:val="1"/>
      <w:marLeft w:val="0"/>
      <w:marRight w:val="0"/>
      <w:marTop w:val="0"/>
      <w:marBottom w:val="0"/>
      <w:divBdr>
        <w:top w:val="none" w:sz="0" w:space="0" w:color="auto"/>
        <w:left w:val="none" w:sz="0" w:space="0" w:color="auto"/>
        <w:bottom w:val="none" w:sz="0" w:space="0" w:color="auto"/>
        <w:right w:val="none" w:sz="0" w:space="0" w:color="auto"/>
      </w:divBdr>
    </w:div>
    <w:div w:id="19164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ersey.uoregon.edu/GalCrash/crash2.html" TargetMode="External"/><Relationship Id="rId13" Type="http://schemas.openxmlformats.org/officeDocument/2006/relationships/hyperlink" Target="http://www.google.com/url?sa=i&amp;rct=j&amp;q=&amp;esrc=s&amp;frm=1&amp;source=images&amp;cd=&amp;cad=rja&amp;docid=xQNWFpZPKxAvSM&amp;tbnid=Qt46cfdZ5LtqTM:&amp;ved=0CAUQjRw&amp;url=http://www.aulia-e-pakistan.com/Universe.php&amp;ei=SWlPUfKxIYrOqAG-moHYBQ&amp;bvm=bv.44158598,d.aWc&amp;psig=AFQjCNEHlI8JGS2KE-rV72rejGIs-dxW4Q&amp;ust=136424518131925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urro.astr.cwru.edu/JavaLab/"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sa=i&amp;rct=j&amp;q=&amp;esrc=s&amp;frm=1&amp;source=images&amp;cd=&amp;cad=rja&amp;docid=1TteZp_TGykOpM&amp;tbnid=OWMchMTOwbUhnM:&amp;ved=0CAUQjRw&amp;url=http://www.spacetelescope.org/images/opo9636a1/&amp;ei=m2lPUbDVDdC4qQHf1YBA&amp;bvm=bv.44158598,d.aWc&amp;psig=AFQjCNFYID9f_6Ee63lhpeTXnURiDinlQw&amp;ust=1364245238653848" TargetMode="External"/><Relationship Id="rId5" Type="http://schemas.openxmlformats.org/officeDocument/2006/relationships/footnotes" Target="footnotes.xml"/><Relationship Id="rId15" Type="http://schemas.openxmlformats.org/officeDocument/2006/relationships/hyperlink" Target="http://www.google.com/url?sa=i&amp;rct=j&amp;q=&amp;esrc=s&amp;frm=1&amp;source=images&amp;cd=&amp;cad=rja&amp;docid=_gicMyoWSr0DkM&amp;tbnid=OE3KbM4L62_WRM:&amp;ved=0CAUQjRw&amp;url=http://www.optimiced.com/en/2007/02/05/the-mice-galaxies-ngc4676/&amp;ei=ZmpPUejFMsKRrgHpxYCAAw&amp;psig=AFQjCNHcNQ8BkuMPLoOxQKJ-v-BrPoA7sg&amp;ust=1364245429000182"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google.com/url?sa=i&amp;rct=j&amp;q=&amp;esrc=s&amp;frm=1&amp;source=images&amp;cd=&amp;cad=rja&amp;docid=ExhwQDvPClBTxM&amp;tbnid=Hxbh4gSPnSZmXM:&amp;ved=0CAUQjRw&amp;url=http://www.astroimages.org/ccd/m51.html&amp;ei=8WlPUauhJ4-oqwGb2YGADQ&amp;bvm=bv.44158598,d.aWc&amp;psig=AFQjCNGj4aJY-zOg9KPonyA4nLoqekNZmA&amp;ust=1364245343376446"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2013-03-24T18:55:00Z</cp:lastPrinted>
  <dcterms:created xsi:type="dcterms:W3CDTF">2013-03-26T00:09:00Z</dcterms:created>
  <dcterms:modified xsi:type="dcterms:W3CDTF">2013-03-26T00:09:00Z</dcterms:modified>
</cp:coreProperties>
</file>